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F3" w:rsidRPr="00BE466E" w:rsidRDefault="000314F3" w:rsidP="000314F3">
      <w:pPr>
        <w:spacing w:after="0" w:line="240" w:lineRule="auto"/>
        <w:jc w:val="center"/>
        <w:rPr>
          <w:rFonts w:ascii="Times New Roman" w:hAnsi="Times New Roman" w:cs="Times New Roman"/>
          <w:b/>
        </w:rPr>
      </w:pPr>
      <w:r w:rsidRPr="00BE466E">
        <w:rPr>
          <w:rFonts w:ascii="Times New Roman" w:hAnsi="Times New Roman" w:cs="Times New Roman"/>
          <w:b/>
        </w:rPr>
        <w:t>Информационное сообщение</w:t>
      </w:r>
    </w:p>
    <w:p w:rsidR="000314F3" w:rsidRPr="00BE466E" w:rsidRDefault="00B015A2" w:rsidP="000314F3">
      <w:pPr>
        <w:spacing w:after="0" w:line="240" w:lineRule="auto"/>
        <w:jc w:val="center"/>
        <w:rPr>
          <w:rFonts w:ascii="Times New Roman" w:hAnsi="Times New Roman" w:cs="Times New Roman"/>
          <w:b/>
        </w:rPr>
      </w:pPr>
      <w:r w:rsidRPr="00BE466E">
        <w:rPr>
          <w:rFonts w:ascii="Times New Roman" w:hAnsi="Times New Roman" w:cs="Times New Roman"/>
          <w:b/>
        </w:rPr>
        <w:t>о</w:t>
      </w:r>
      <w:r w:rsidR="000314F3" w:rsidRPr="00BE466E">
        <w:rPr>
          <w:rFonts w:ascii="Times New Roman" w:hAnsi="Times New Roman" w:cs="Times New Roman"/>
          <w:b/>
        </w:rPr>
        <w:t xml:space="preserve"> проведении аукциона </w:t>
      </w:r>
      <w:r w:rsidR="004434AD">
        <w:rPr>
          <w:rFonts w:ascii="Times New Roman" w:hAnsi="Times New Roman" w:cs="Times New Roman"/>
          <w:b/>
        </w:rPr>
        <w:t>по продаже имущества</w:t>
      </w:r>
      <w:r w:rsidR="000314F3" w:rsidRPr="00BE466E">
        <w:rPr>
          <w:rFonts w:ascii="Times New Roman" w:hAnsi="Times New Roman" w:cs="Times New Roman"/>
          <w:b/>
        </w:rPr>
        <w:t>, обращенного в собственность государства</w:t>
      </w:r>
      <w:r w:rsidR="00716892">
        <w:rPr>
          <w:rFonts w:ascii="Times New Roman" w:hAnsi="Times New Roman" w:cs="Times New Roman"/>
          <w:b/>
        </w:rPr>
        <w:t xml:space="preserve"> со снижением начальной цены на </w:t>
      </w:r>
      <w:r w:rsidR="0028498D">
        <w:rPr>
          <w:rFonts w:ascii="Times New Roman" w:hAnsi="Times New Roman" w:cs="Times New Roman"/>
          <w:b/>
        </w:rPr>
        <w:t>9</w:t>
      </w:r>
      <w:bookmarkStart w:id="0" w:name="_GoBack"/>
      <w:bookmarkEnd w:id="0"/>
      <w:r w:rsidR="00716892">
        <w:rPr>
          <w:rFonts w:ascii="Times New Roman" w:hAnsi="Times New Roman" w:cs="Times New Roman"/>
          <w:b/>
        </w:rPr>
        <w:t>0%</w:t>
      </w:r>
    </w:p>
    <w:p w:rsidR="00C9668F" w:rsidRPr="00BE466E" w:rsidRDefault="00C9668F" w:rsidP="00C9668F">
      <w:pPr>
        <w:spacing w:after="0" w:line="240" w:lineRule="auto"/>
        <w:jc w:val="center"/>
        <w:rPr>
          <w:rFonts w:ascii="Times New Roman" w:hAnsi="Times New Roman" w:cs="Times New Roman"/>
        </w:rPr>
      </w:pPr>
    </w:p>
    <w:tbl>
      <w:tblPr>
        <w:tblStyle w:val="a3"/>
        <w:tblW w:w="10773" w:type="dxa"/>
        <w:tblInd w:w="-1026" w:type="dxa"/>
        <w:tblLayout w:type="fixed"/>
        <w:tblLook w:val="04A0" w:firstRow="1" w:lastRow="0" w:firstColumn="1" w:lastColumn="0" w:noHBand="0" w:noVBand="1"/>
      </w:tblPr>
      <w:tblGrid>
        <w:gridCol w:w="567"/>
        <w:gridCol w:w="1630"/>
        <w:gridCol w:w="384"/>
        <w:gridCol w:w="3402"/>
        <w:gridCol w:w="1842"/>
        <w:gridCol w:w="1418"/>
        <w:gridCol w:w="1530"/>
      </w:tblGrid>
      <w:tr w:rsidR="00676E76" w:rsidRPr="00BE466E" w:rsidTr="00982E8A">
        <w:tc>
          <w:tcPr>
            <w:tcW w:w="567" w:type="dxa"/>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 п/п</w:t>
            </w:r>
          </w:p>
        </w:tc>
        <w:tc>
          <w:tcPr>
            <w:tcW w:w="1630" w:type="dxa"/>
            <w:vAlign w:val="center"/>
          </w:tcPr>
          <w:p w:rsidR="00676E76" w:rsidRPr="00BE466E" w:rsidRDefault="00676E76" w:rsidP="005953F2">
            <w:pPr>
              <w:ind w:left="-88" w:right="-103"/>
              <w:jc w:val="center"/>
              <w:rPr>
                <w:rFonts w:ascii="Times New Roman" w:hAnsi="Times New Roman" w:cs="Times New Roman"/>
                <w:b/>
              </w:rPr>
            </w:pPr>
            <w:r w:rsidRPr="00BE466E">
              <w:rPr>
                <w:rFonts w:ascii="Times New Roman" w:hAnsi="Times New Roman" w:cs="Times New Roman"/>
                <w:b/>
              </w:rPr>
              <w:t>Наименование</w:t>
            </w:r>
          </w:p>
        </w:tc>
        <w:tc>
          <w:tcPr>
            <w:tcW w:w="8576" w:type="dxa"/>
            <w:gridSpan w:val="5"/>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Содержание</w:t>
            </w: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890D63" w:rsidP="005953F2">
            <w:pPr>
              <w:ind w:left="-88" w:right="-103"/>
              <w:jc w:val="center"/>
              <w:rPr>
                <w:rFonts w:ascii="Times New Roman" w:hAnsi="Times New Roman" w:cs="Times New Roman"/>
              </w:rPr>
            </w:pPr>
            <w:r w:rsidRPr="00BE466E">
              <w:rPr>
                <w:rFonts w:ascii="Times New Roman" w:hAnsi="Times New Roman" w:cs="Times New Roman"/>
              </w:rPr>
              <w:t>Наименование оператора электронной площадки и официальный сайт в сети «Интернет» на котором будет проводиться реализация имущества в электронной форме</w:t>
            </w:r>
          </w:p>
        </w:tc>
        <w:tc>
          <w:tcPr>
            <w:tcW w:w="8576" w:type="dxa"/>
            <w:gridSpan w:val="5"/>
            <w:vAlign w:val="center"/>
          </w:tcPr>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Наименование: ООО «РТС-тендер». </w:t>
            </w:r>
          </w:p>
          <w:p w:rsidR="000A762F" w:rsidRPr="00BE466E" w:rsidRDefault="000A762F" w:rsidP="00BC15D0">
            <w:pPr>
              <w:spacing w:after="11" w:line="268" w:lineRule="auto"/>
              <w:ind w:right="7" w:firstLine="412"/>
              <w:jc w:val="both"/>
              <w:rPr>
                <w:rFonts w:ascii="Times New Roman" w:eastAsia="Times New Roman" w:hAnsi="Times New Roman" w:cs="Times New Roman"/>
              </w:rPr>
            </w:pPr>
            <w:r w:rsidRPr="00BE466E">
              <w:rPr>
                <w:rFonts w:ascii="Times New Roman" w:eastAsia="Times New Roman" w:hAnsi="Times New Roman" w:cs="Times New Roman"/>
              </w:rPr>
              <w:t>Место нахождения: 121151, г. Москва, набережная Тараса Шевченко, д.23-А</w:t>
            </w:r>
          </w:p>
          <w:p w:rsidR="000A762F" w:rsidRPr="00BE466E" w:rsidRDefault="000A762F" w:rsidP="00BC15D0">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8">
              <w:r w:rsidRPr="00BE466E">
                <w:rPr>
                  <w:rFonts w:ascii="Times New Roman" w:eastAsia="Times New Roman" w:hAnsi="Times New Roman" w:cs="Times New Roman"/>
                </w:rPr>
                <w:t xml:space="preserve"> </w:t>
              </w:r>
            </w:hyperlink>
            <w:hyperlink r:id="rId9">
              <w:r w:rsidRPr="00BE466E">
                <w:rPr>
                  <w:rFonts w:ascii="Times New Roman" w:eastAsia="Times New Roman" w:hAnsi="Times New Roman" w:cs="Times New Roman"/>
                </w:rPr>
                <w:t>www.rts</w:t>
              </w:r>
            </w:hyperlink>
            <w:hyperlink r:id="rId10">
              <w:r w:rsidRPr="00BE466E">
                <w:rPr>
                  <w:rFonts w:ascii="Times New Roman" w:eastAsia="Times New Roman" w:hAnsi="Times New Roman" w:cs="Times New Roman"/>
                </w:rPr>
                <w:t>-</w:t>
              </w:r>
            </w:hyperlink>
            <w:hyperlink r:id="rId11">
              <w:r w:rsidRPr="00BE466E">
                <w:rPr>
                  <w:rFonts w:ascii="Times New Roman" w:eastAsia="Times New Roman" w:hAnsi="Times New Roman" w:cs="Times New Roman"/>
                </w:rPr>
                <w:t>tender.ru</w:t>
              </w:r>
            </w:hyperlink>
            <w:hyperlink r:id="rId12">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Адрес электронной почты: iSupport@rts-tender.ru </w:t>
            </w:r>
          </w:p>
          <w:p w:rsidR="000A762F" w:rsidRPr="00BE466E" w:rsidRDefault="000A762F" w:rsidP="00BC15D0">
            <w:pPr>
              <w:spacing w:after="11" w:line="268" w:lineRule="auto"/>
              <w:ind w:right="183" w:firstLine="412"/>
              <w:jc w:val="both"/>
              <w:rPr>
                <w:rFonts w:ascii="Times New Roman" w:hAnsi="Times New Roman" w:cs="Times New Roman"/>
              </w:rPr>
            </w:pPr>
            <w:r w:rsidRPr="00BE466E">
              <w:rPr>
                <w:rFonts w:ascii="Times New Roman" w:eastAsia="Times New Roman" w:hAnsi="Times New Roman" w:cs="Times New Roman"/>
              </w:rPr>
              <w:t xml:space="preserve">Тел.: +7(499)653-55-00, +7(800)-500-7-500, факс: +7 (495) 733-95-19 </w:t>
            </w:r>
          </w:p>
          <w:p w:rsidR="00676E76" w:rsidRPr="00BE466E" w:rsidRDefault="00676E76" w:rsidP="00BC15D0">
            <w:pPr>
              <w:ind w:firstLine="412"/>
              <w:jc w:val="center"/>
              <w:rPr>
                <w:rFonts w:ascii="Times New Roman" w:hAnsi="Times New Roman" w:cs="Times New Roman"/>
                <w:color w:val="000000" w:themeColor="text1"/>
              </w:rPr>
            </w:pPr>
            <w:r w:rsidRPr="00BE466E">
              <w:rPr>
                <w:rFonts w:ascii="Times New Roman" w:hAnsi="Times New Roman" w:cs="Times New Roman"/>
                <w:color w:val="000000" w:themeColor="text1"/>
              </w:rPr>
              <w:t xml:space="preserve">Информация о торгах размещена на сайте </w:t>
            </w:r>
            <w:hyperlink r:id="rId13" w:history="1">
              <w:r w:rsidRPr="00BE466E">
                <w:rPr>
                  <w:rStyle w:val="a4"/>
                  <w:rFonts w:ascii="Times New Roman" w:hAnsi="Times New Roman" w:cs="Times New Roman"/>
                  <w:color w:val="000000" w:themeColor="text1"/>
                </w:rPr>
                <w:t>www.torgi.gov.ru</w:t>
              </w:r>
            </w:hyperlink>
            <w:r w:rsidR="00B97347" w:rsidRPr="00BE466E">
              <w:rPr>
                <w:rFonts w:ascii="Times New Roman" w:hAnsi="Times New Roman" w:cs="Times New Roman"/>
                <w:color w:val="000000" w:themeColor="text1"/>
              </w:rPr>
              <w:t>, а также на сайте Продавца</w:t>
            </w:r>
            <w:r w:rsidRPr="00BE466E">
              <w:rPr>
                <w:rFonts w:ascii="Times New Roman" w:hAnsi="Times New Roman" w:cs="Times New Roman"/>
                <w:color w:val="000000" w:themeColor="text1"/>
              </w:rPr>
              <w:t xml:space="preserve">: </w:t>
            </w:r>
            <w:hyperlink r:id="rId14" w:history="1">
              <w:r w:rsidR="00663929" w:rsidRPr="00BE466E">
                <w:rPr>
                  <w:rStyle w:val="a4"/>
                  <w:rFonts w:ascii="Times New Roman" w:hAnsi="Times New Roman" w:cs="Times New Roman"/>
                  <w:color w:val="000000" w:themeColor="text1"/>
                </w:rPr>
                <w:t>www.</w:t>
              </w:r>
              <w:r w:rsidR="00663929" w:rsidRPr="00BE466E">
                <w:rPr>
                  <w:rStyle w:val="a4"/>
                  <w:rFonts w:ascii="Times New Roman" w:hAnsi="Times New Roman" w:cs="Times New Roman"/>
                  <w:color w:val="000000" w:themeColor="text1"/>
                  <w:lang w:val="en-US"/>
                </w:rPr>
                <w:t>tu</w:t>
              </w:r>
              <w:r w:rsidR="00663929" w:rsidRPr="00BE466E">
                <w:rPr>
                  <w:rStyle w:val="a4"/>
                  <w:rFonts w:ascii="Times New Roman" w:hAnsi="Times New Roman" w:cs="Times New Roman"/>
                  <w:color w:val="000000" w:themeColor="text1"/>
                </w:rPr>
                <w:t>50.</w:t>
              </w:r>
              <w:r w:rsidR="00663929" w:rsidRPr="00BE466E">
                <w:rPr>
                  <w:rStyle w:val="a4"/>
                  <w:rFonts w:ascii="Times New Roman" w:hAnsi="Times New Roman" w:cs="Times New Roman"/>
                  <w:color w:val="000000" w:themeColor="text1"/>
                  <w:lang w:val="en-US"/>
                </w:rPr>
                <w:t>rosim</w:t>
              </w:r>
              <w:r w:rsidR="00663929" w:rsidRPr="00BE466E">
                <w:rPr>
                  <w:rStyle w:val="a4"/>
                  <w:rFonts w:ascii="Times New Roman" w:hAnsi="Times New Roman" w:cs="Times New Roman"/>
                  <w:color w:val="000000" w:themeColor="text1"/>
                </w:rPr>
                <w:t>.</w:t>
              </w:r>
              <w:r w:rsidR="00663929" w:rsidRPr="00BE466E">
                <w:rPr>
                  <w:rStyle w:val="a4"/>
                  <w:rFonts w:ascii="Times New Roman" w:hAnsi="Times New Roman" w:cs="Times New Roman"/>
                  <w:color w:val="000000" w:themeColor="text1"/>
                  <w:lang w:val="en-US"/>
                </w:rPr>
                <w:t>ru</w:t>
              </w:r>
            </w:hyperlink>
          </w:p>
          <w:p w:rsidR="00676E76" w:rsidRPr="00BE466E" w:rsidRDefault="00676E76" w:rsidP="00BC15D0">
            <w:pPr>
              <w:ind w:firstLine="412"/>
              <w:jc w:val="center"/>
              <w:rPr>
                <w:rFonts w:ascii="Times New Roman" w:hAnsi="Times New Roman" w:cs="Times New Roman"/>
              </w:rPr>
            </w:pP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911C70" w:rsidP="005953F2">
            <w:pPr>
              <w:ind w:left="-88" w:right="-103"/>
              <w:jc w:val="center"/>
              <w:rPr>
                <w:rFonts w:ascii="Times New Roman" w:hAnsi="Times New Roman" w:cs="Times New Roman"/>
              </w:rPr>
            </w:pPr>
            <w:r w:rsidRPr="00BE466E">
              <w:rPr>
                <w:rFonts w:ascii="Times New Roman" w:hAnsi="Times New Roman" w:cs="Times New Roman"/>
              </w:rPr>
              <w:t>Наименование, адрес п</w:t>
            </w:r>
            <w:r w:rsidR="00676E76" w:rsidRPr="00BE466E">
              <w:rPr>
                <w:rFonts w:ascii="Times New Roman" w:hAnsi="Times New Roman" w:cs="Times New Roman"/>
              </w:rPr>
              <w:t>родавца, контактная информация</w:t>
            </w:r>
          </w:p>
        </w:tc>
        <w:tc>
          <w:tcPr>
            <w:tcW w:w="8576" w:type="dxa"/>
            <w:gridSpan w:val="5"/>
            <w:vAlign w:val="center"/>
          </w:tcPr>
          <w:p w:rsidR="00676E76" w:rsidRPr="00BE466E" w:rsidRDefault="00676E76" w:rsidP="00676E76">
            <w:pPr>
              <w:jc w:val="center"/>
              <w:rPr>
                <w:rFonts w:ascii="Times New Roman" w:hAnsi="Times New Roman" w:cs="Times New Roman"/>
              </w:rPr>
            </w:pPr>
            <w:r w:rsidRPr="00BE466E">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005759FD" w:rsidRPr="00BE466E">
              <w:rPr>
                <w:rFonts w:ascii="Times New Roman" w:hAnsi="Times New Roman" w:cs="Times New Roman"/>
              </w:rPr>
              <w:t>Московской области</w:t>
            </w:r>
          </w:p>
          <w:p w:rsidR="00676E76" w:rsidRPr="00BE466E" w:rsidRDefault="00676E76" w:rsidP="00676E76">
            <w:pPr>
              <w:jc w:val="both"/>
              <w:rPr>
                <w:rFonts w:ascii="Times New Roman" w:hAnsi="Times New Roman" w:cs="Times New Roman"/>
                <w:b/>
              </w:rPr>
            </w:pPr>
          </w:p>
          <w:p w:rsidR="00676E76" w:rsidRPr="00BE466E" w:rsidRDefault="00676E76" w:rsidP="00676E76">
            <w:pPr>
              <w:jc w:val="both"/>
              <w:rPr>
                <w:rFonts w:ascii="Times New Roman" w:hAnsi="Times New Roman" w:cs="Times New Roman"/>
              </w:rPr>
            </w:pPr>
            <w:r w:rsidRPr="00BE466E">
              <w:rPr>
                <w:rFonts w:ascii="Times New Roman" w:hAnsi="Times New Roman" w:cs="Times New Roman"/>
              </w:rPr>
              <w:t xml:space="preserve">Адрес: </w:t>
            </w:r>
            <w:r w:rsidR="005759FD" w:rsidRPr="00BE466E">
              <w:rPr>
                <w:rFonts w:ascii="Times New Roman" w:hAnsi="Times New Roman" w:cs="Times New Roman"/>
              </w:rPr>
              <w:t>129090</w:t>
            </w:r>
            <w:r w:rsidR="002B16F0" w:rsidRPr="00BE466E">
              <w:rPr>
                <w:rFonts w:ascii="Times New Roman" w:hAnsi="Times New Roman" w:cs="Times New Roman"/>
              </w:rPr>
              <w:t xml:space="preserve">, г. Москва, </w:t>
            </w:r>
            <w:r w:rsidR="005759FD" w:rsidRPr="00BE466E">
              <w:rPr>
                <w:rFonts w:ascii="Times New Roman" w:hAnsi="Times New Roman" w:cs="Times New Roman"/>
              </w:rPr>
              <w:t>ул. Гиляровского</w:t>
            </w:r>
            <w:r w:rsidR="002B16F0" w:rsidRPr="00BE466E">
              <w:rPr>
                <w:rFonts w:ascii="Times New Roman" w:hAnsi="Times New Roman" w:cs="Times New Roman"/>
              </w:rPr>
              <w:t>, д. 3</w:t>
            </w:r>
            <w:r w:rsidR="005759FD" w:rsidRPr="00BE466E">
              <w:rPr>
                <w:rFonts w:ascii="Times New Roman" w:hAnsi="Times New Roman" w:cs="Times New Roman"/>
              </w:rPr>
              <w:t>1</w:t>
            </w:r>
            <w:r w:rsidR="002B16F0" w:rsidRPr="00BE466E">
              <w:rPr>
                <w:rFonts w:ascii="Times New Roman" w:hAnsi="Times New Roman" w:cs="Times New Roman"/>
              </w:rPr>
              <w:t xml:space="preserve">, </w:t>
            </w:r>
            <w:r w:rsidR="005759FD" w:rsidRPr="00BE466E">
              <w:rPr>
                <w:rFonts w:ascii="Times New Roman" w:hAnsi="Times New Roman" w:cs="Times New Roman"/>
              </w:rPr>
              <w:t>стр. 1</w:t>
            </w:r>
          </w:p>
          <w:p w:rsidR="002B16F0" w:rsidRPr="00BE466E" w:rsidRDefault="002B16F0" w:rsidP="00676E76">
            <w:pPr>
              <w:jc w:val="both"/>
              <w:rPr>
                <w:rFonts w:ascii="Times New Roman" w:hAnsi="Times New Roman" w:cs="Times New Roman"/>
              </w:rPr>
            </w:pPr>
            <w:r w:rsidRPr="00BE466E">
              <w:rPr>
                <w:rFonts w:ascii="Times New Roman" w:hAnsi="Times New Roman" w:cs="Times New Roman"/>
              </w:rPr>
              <w:t xml:space="preserve">Электронная почта: </w:t>
            </w:r>
            <w:hyperlink r:id="rId15" w:history="1">
              <w:r w:rsidR="00BE60A7" w:rsidRPr="00BE466E">
                <w:rPr>
                  <w:rStyle w:val="a4"/>
                  <w:rFonts w:ascii="Times New Roman" w:hAnsi="Times New Roman" w:cs="Times New Roman"/>
                  <w:lang w:val="en-US"/>
                </w:rPr>
                <w:t>tu</w:t>
              </w:r>
              <w:r w:rsidR="00BE60A7" w:rsidRPr="00BE466E">
                <w:rPr>
                  <w:rStyle w:val="a4"/>
                  <w:rFonts w:ascii="Times New Roman" w:hAnsi="Times New Roman" w:cs="Times New Roman"/>
                </w:rPr>
                <w:t>50</w:t>
              </w:r>
              <w:r w:rsidR="00BE60A7" w:rsidRPr="00BE466E">
                <w:rPr>
                  <w:rStyle w:val="a4"/>
                  <w:rFonts w:ascii="Times New Roman" w:hAnsi="Times New Roman" w:cs="Times New Roman"/>
                  <w:lang w:val="en-US"/>
                </w:rPr>
                <w:t>konfiskat</w:t>
              </w:r>
              <w:r w:rsidR="00BE60A7" w:rsidRPr="00BE466E">
                <w:rPr>
                  <w:rStyle w:val="a4"/>
                  <w:rFonts w:ascii="Times New Roman" w:hAnsi="Times New Roman" w:cs="Times New Roman"/>
                </w:rPr>
                <w:t>@rosim.ru</w:t>
              </w:r>
            </w:hyperlink>
          </w:p>
          <w:p w:rsidR="0093262B" w:rsidRPr="00BE466E" w:rsidRDefault="002B16F0" w:rsidP="00676E76">
            <w:pPr>
              <w:jc w:val="both"/>
              <w:rPr>
                <w:rFonts w:ascii="Times New Roman" w:hAnsi="Times New Roman" w:cs="Times New Roman"/>
              </w:rPr>
            </w:pPr>
            <w:r w:rsidRPr="00BE466E">
              <w:rPr>
                <w:rFonts w:ascii="Times New Roman" w:hAnsi="Times New Roman" w:cs="Times New Roman"/>
              </w:rPr>
              <w:t>Контактное лицо:</w:t>
            </w:r>
            <w:r w:rsidR="00564B5B" w:rsidRPr="00BE466E">
              <w:rPr>
                <w:rFonts w:ascii="Times New Roman" w:hAnsi="Times New Roman" w:cs="Times New Roman"/>
              </w:rPr>
              <w:t xml:space="preserve"> </w:t>
            </w:r>
          </w:p>
          <w:p w:rsidR="002B16F0" w:rsidRPr="00BE466E" w:rsidRDefault="000A762F" w:rsidP="00676E76">
            <w:pPr>
              <w:jc w:val="both"/>
              <w:rPr>
                <w:rFonts w:ascii="Times New Roman" w:hAnsi="Times New Roman" w:cs="Times New Roman"/>
              </w:rPr>
            </w:pPr>
            <w:r w:rsidRPr="00BE466E">
              <w:rPr>
                <w:rFonts w:ascii="Times New Roman" w:hAnsi="Times New Roman" w:cs="Times New Roman"/>
              </w:rPr>
              <w:t>Сотрудник организации</w:t>
            </w:r>
            <w:r w:rsidR="0093262B" w:rsidRPr="00BE466E">
              <w:rPr>
                <w:rFonts w:ascii="Times New Roman" w:hAnsi="Times New Roman" w:cs="Times New Roman"/>
              </w:rPr>
              <w:t xml:space="preserve"> 8(495)</w:t>
            </w:r>
            <w:r w:rsidR="005759FD" w:rsidRPr="00BE466E">
              <w:rPr>
                <w:rFonts w:ascii="Times New Roman" w:hAnsi="Times New Roman" w:cs="Times New Roman"/>
              </w:rPr>
              <w:t xml:space="preserve"> 276-22-40 доб. 27-09</w:t>
            </w:r>
          </w:p>
          <w:p w:rsidR="000C667F" w:rsidRPr="00BE466E" w:rsidRDefault="000C667F" w:rsidP="00676E76">
            <w:pPr>
              <w:jc w:val="both"/>
              <w:rPr>
                <w:rFonts w:ascii="Times New Roman" w:hAnsi="Times New Roman" w:cs="Times New Roman"/>
              </w:rPr>
            </w:pPr>
            <w:r w:rsidRPr="00BE466E">
              <w:rPr>
                <w:rFonts w:ascii="Times New Roman" w:hAnsi="Times New Roman" w:cs="Times New Roman"/>
              </w:rPr>
              <w:t>8(495) 276-22-40 доб. 27-11</w:t>
            </w:r>
          </w:p>
          <w:p w:rsidR="0093262B" w:rsidRPr="00BE466E" w:rsidRDefault="0093262B" w:rsidP="00676E76">
            <w:pPr>
              <w:jc w:val="both"/>
              <w:rPr>
                <w:rFonts w:ascii="Times New Roman" w:hAnsi="Times New Roman" w:cs="Times New Roman"/>
              </w:rPr>
            </w:pPr>
          </w:p>
        </w:tc>
      </w:tr>
      <w:tr w:rsidR="009F271F" w:rsidRPr="00BE466E" w:rsidTr="00982E8A">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Наименование, адрес Специализированной организации</w:t>
            </w:r>
            <w:r w:rsidR="00862266" w:rsidRPr="00BE466E">
              <w:rPr>
                <w:rFonts w:ascii="Times New Roman" w:hAnsi="Times New Roman" w:cs="Times New Roman"/>
              </w:rPr>
              <w:t xml:space="preserve"> – организатора аукциона</w:t>
            </w:r>
            <w:r w:rsidRPr="00BE466E">
              <w:rPr>
                <w:rFonts w:ascii="Times New Roman" w:hAnsi="Times New Roman" w:cs="Times New Roman"/>
              </w:rPr>
              <w:t>, контактная информация</w:t>
            </w:r>
          </w:p>
        </w:tc>
        <w:tc>
          <w:tcPr>
            <w:tcW w:w="8576" w:type="dxa"/>
            <w:gridSpan w:val="5"/>
            <w:vAlign w:val="center"/>
          </w:tcPr>
          <w:p w:rsidR="00D45544" w:rsidRPr="00BE466E" w:rsidRDefault="009F271F" w:rsidP="00D45544">
            <w:pPr>
              <w:spacing w:after="5" w:line="271" w:lineRule="auto"/>
              <w:ind w:right="182" w:firstLine="567"/>
              <w:jc w:val="both"/>
              <w:rPr>
                <w:rFonts w:ascii="Times New Roman" w:hAnsi="Times New Roman" w:cs="Times New Roman"/>
                <w:bCs/>
              </w:rPr>
            </w:pPr>
            <w:r w:rsidRPr="00BE466E">
              <w:rPr>
                <w:rFonts w:ascii="Times New Roman" w:eastAsia="Times New Roman" w:hAnsi="Times New Roman" w:cs="Times New Roman"/>
              </w:rPr>
              <w:t xml:space="preserve">Наименование: </w:t>
            </w:r>
            <w:r w:rsidR="00D45544" w:rsidRPr="00BE466E">
              <w:rPr>
                <w:rFonts w:ascii="Times New Roman" w:hAnsi="Times New Roman" w:cs="Times New Roman"/>
                <w:bCs/>
              </w:rPr>
              <w:t>Общество с ограниченной ответственностью «</w:t>
            </w:r>
            <w:r w:rsidR="005348EA">
              <w:rPr>
                <w:rFonts w:ascii="Times New Roman" w:hAnsi="Times New Roman" w:cs="Times New Roman"/>
                <w:bCs/>
              </w:rPr>
              <w:t>СТОКЭСТЭЙТ</w:t>
            </w:r>
            <w:r w:rsidR="00D45544" w:rsidRPr="00BE466E">
              <w:rPr>
                <w:rFonts w:ascii="Times New Roman" w:hAnsi="Times New Roman" w:cs="Times New Roman"/>
                <w:bCs/>
              </w:rPr>
              <w:t>»</w:t>
            </w:r>
          </w:p>
          <w:p w:rsidR="00D45544" w:rsidRPr="005348EA" w:rsidRDefault="009F271F" w:rsidP="00D45544">
            <w:pPr>
              <w:spacing w:after="11" w:line="268" w:lineRule="auto"/>
              <w:ind w:right="7"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Место нахождения: </w:t>
            </w:r>
            <w:r w:rsidR="005348EA" w:rsidRPr="005348EA">
              <w:rPr>
                <w:rStyle w:val="1"/>
                <w:rFonts w:ascii="Times New Roman" w:eastAsiaTheme="minorEastAsia" w:hAnsi="Times New Roman"/>
                <w:sz w:val="22"/>
                <w:szCs w:val="22"/>
              </w:rPr>
              <w:t xml:space="preserve">108801, </w:t>
            </w:r>
            <w:r w:rsidR="00E24730">
              <w:rPr>
                <w:rStyle w:val="1"/>
                <w:rFonts w:ascii="Times New Roman" w:eastAsiaTheme="minorEastAsia" w:hAnsi="Times New Roman"/>
                <w:sz w:val="22"/>
                <w:szCs w:val="22"/>
              </w:rPr>
              <w:t>г. Москва</w:t>
            </w:r>
            <w:r w:rsidR="005348EA" w:rsidRPr="005348EA">
              <w:rPr>
                <w:rStyle w:val="1"/>
                <w:rFonts w:ascii="Times New Roman" w:eastAsiaTheme="minorEastAsia" w:hAnsi="Times New Roman"/>
                <w:sz w:val="22"/>
                <w:szCs w:val="22"/>
              </w:rPr>
              <w:t>,</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Сосенское,</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Коммунарка,</w:t>
            </w:r>
            <w:r w:rsidR="00E24730">
              <w:rPr>
                <w:rStyle w:val="1"/>
                <w:rFonts w:ascii="Times New Roman" w:eastAsiaTheme="minorEastAsia" w:hAnsi="Times New Roman"/>
                <w:sz w:val="22"/>
                <w:szCs w:val="22"/>
              </w:rPr>
              <w:t xml:space="preserve"> ул</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Потаповская роща,</w:t>
            </w:r>
            <w:r w:rsidR="005348EA" w:rsidRPr="005348EA">
              <w:rPr>
                <w:rStyle w:val="1"/>
                <w:rFonts w:ascii="Times New Roman" w:eastAsiaTheme="minorEastAsia" w:hAnsi="Times New Roman"/>
                <w:sz w:val="22"/>
                <w:szCs w:val="22"/>
              </w:rPr>
              <w:t xml:space="preserve"> д. 7, корп. 1, кв. </w:t>
            </w:r>
            <w:r w:rsidR="003C75C4">
              <w:rPr>
                <w:rStyle w:val="1"/>
                <w:rFonts w:ascii="Times New Roman" w:eastAsiaTheme="minorEastAsia" w:hAnsi="Times New Roman"/>
                <w:sz w:val="22"/>
                <w:szCs w:val="22"/>
              </w:rPr>
              <w:t>этаж</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помещ</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офис:</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Подвальный</w:t>
            </w:r>
            <w:r w:rsidR="005348EA" w:rsidRPr="005348EA">
              <w:rPr>
                <w:rStyle w:val="1"/>
                <w:rFonts w:ascii="Times New Roman" w:eastAsiaTheme="minorEastAsia" w:hAnsi="Times New Roman"/>
                <w:sz w:val="22"/>
                <w:szCs w:val="22"/>
              </w:rPr>
              <w:t>/38/1А</w:t>
            </w:r>
          </w:p>
          <w:p w:rsidR="004173B0" w:rsidRDefault="009F271F" w:rsidP="009F271F">
            <w:pPr>
              <w:spacing w:after="11" w:line="268" w:lineRule="auto"/>
              <w:ind w:right="183"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Адрес электронной почты: </w:t>
            </w:r>
            <w:hyperlink r:id="rId16" w:history="1">
              <w:r w:rsidR="004173B0" w:rsidRPr="00A65FFA">
                <w:rPr>
                  <w:rStyle w:val="a4"/>
                  <w:rFonts w:ascii="Times New Roman" w:hAnsi="Times New Roman" w:cs="Times New Roman"/>
                </w:rPr>
                <w:t>stockastate@yandex.ru</w:t>
              </w:r>
            </w:hyperlink>
          </w:p>
          <w:p w:rsidR="009F271F" w:rsidRPr="00BE466E" w:rsidRDefault="009F271F" w:rsidP="009F271F">
            <w:pPr>
              <w:spacing w:after="11" w:line="268" w:lineRule="auto"/>
              <w:ind w:right="183" w:firstLine="567"/>
              <w:jc w:val="both"/>
              <w:rPr>
                <w:rFonts w:ascii="Times New Roman" w:hAnsi="Times New Roman" w:cs="Times New Roman"/>
              </w:rPr>
            </w:pPr>
            <w:r w:rsidRPr="00BE466E">
              <w:rPr>
                <w:rFonts w:ascii="Times New Roman" w:eastAsia="Times New Roman" w:hAnsi="Times New Roman" w:cs="Times New Roman"/>
              </w:rPr>
              <w:t>Тел.:</w:t>
            </w:r>
            <w:r w:rsidR="00D44EDA" w:rsidRPr="00BE466E">
              <w:rPr>
                <w:rFonts w:ascii="Times New Roman" w:eastAsia="Times New Roman" w:hAnsi="Times New Roman" w:cs="Times New Roman"/>
              </w:rPr>
              <w:t xml:space="preserve"> Сотрудник организации</w:t>
            </w:r>
            <w:r w:rsidRPr="00BE466E">
              <w:rPr>
                <w:rFonts w:ascii="Times New Roman" w:eastAsia="Times New Roman" w:hAnsi="Times New Roman" w:cs="Times New Roman"/>
              </w:rPr>
              <w:t xml:space="preserve"> </w:t>
            </w:r>
            <w:r w:rsidR="00D45544" w:rsidRPr="00BE466E">
              <w:rPr>
                <w:rFonts w:ascii="Times New Roman" w:hAnsi="Times New Roman" w:cs="Times New Roman"/>
                <w:bCs/>
              </w:rPr>
              <w:t>8-9</w:t>
            </w:r>
            <w:r w:rsidR="005348EA">
              <w:rPr>
                <w:rFonts w:ascii="Times New Roman" w:hAnsi="Times New Roman" w:cs="Times New Roman"/>
                <w:bCs/>
              </w:rPr>
              <w:t>25</w:t>
            </w:r>
            <w:r w:rsidR="00D45544" w:rsidRPr="00BE466E">
              <w:rPr>
                <w:rFonts w:ascii="Times New Roman" w:hAnsi="Times New Roman" w:cs="Times New Roman"/>
                <w:bCs/>
              </w:rPr>
              <w:t>-</w:t>
            </w:r>
            <w:r w:rsidR="005348EA">
              <w:rPr>
                <w:rFonts w:ascii="Times New Roman" w:hAnsi="Times New Roman" w:cs="Times New Roman"/>
                <w:bCs/>
              </w:rPr>
              <w:t>664</w:t>
            </w:r>
            <w:r w:rsidR="00D45544" w:rsidRPr="00BE466E">
              <w:rPr>
                <w:rFonts w:ascii="Times New Roman" w:hAnsi="Times New Roman" w:cs="Times New Roman"/>
                <w:bCs/>
              </w:rPr>
              <w:t>-</w:t>
            </w:r>
            <w:r w:rsidR="005348EA">
              <w:rPr>
                <w:rFonts w:ascii="Times New Roman" w:hAnsi="Times New Roman" w:cs="Times New Roman"/>
                <w:bCs/>
              </w:rPr>
              <w:t>09-72</w:t>
            </w:r>
            <w:r w:rsidRPr="00BE466E">
              <w:rPr>
                <w:rFonts w:ascii="Times New Roman" w:eastAsia="Times New Roman" w:hAnsi="Times New Roman" w:cs="Times New Roman"/>
              </w:rPr>
              <w:t xml:space="preserve"> </w:t>
            </w:r>
          </w:p>
          <w:p w:rsidR="009F271F" w:rsidRPr="00BE466E" w:rsidRDefault="009F271F" w:rsidP="00862266">
            <w:pPr>
              <w:jc w:val="center"/>
              <w:rPr>
                <w:rFonts w:ascii="Times New Roman" w:hAnsi="Times New Roman" w:cs="Times New Roman"/>
                <w:b/>
              </w:rPr>
            </w:pPr>
          </w:p>
        </w:tc>
      </w:tr>
      <w:tr w:rsidR="009F271F" w:rsidRPr="00BE466E" w:rsidTr="00F4573F">
        <w:trPr>
          <w:trHeight w:val="2458"/>
        </w:trPr>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Предмет аукциона, начальная (минимальная) цена лота</w:t>
            </w:r>
          </w:p>
        </w:tc>
        <w:tc>
          <w:tcPr>
            <w:tcW w:w="384" w:type="dxa"/>
            <w:vAlign w:val="center"/>
          </w:tcPr>
          <w:p w:rsidR="009F271F" w:rsidRPr="00BE466E" w:rsidRDefault="009F271F" w:rsidP="009F271F">
            <w:pPr>
              <w:ind w:left="-113" w:right="-101"/>
              <w:jc w:val="center"/>
              <w:rPr>
                <w:rFonts w:ascii="Times New Roman" w:hAnsi="Times New Roman" w:cs="Times New Roman"/>
                <w:b/>
              </w:rPr>
            </w:pPr>
            <w:r w:rsidRPr="00BE466E">
              <w:rPr>
                <w:rFonts w:ascii="Times New Roman" w:hAnsi="Times New Roman" w:cs="Times New Roman"/>
                <w:b/>
              </w:rPr>
              <w:t>№ лота</w:t>
            </w:r>
          </w:p>
        </w:tc>
        <w:tc>
          <w:tcPr>
            <w:tcW w:w="3402" w:type="dxa"/>
            <w:vAlign w:val="center"/>
          </w:tcPr>
          <w:p w:rsidR="009F271F" w:rsidRPr="00BE466E" w:rsidRDefault="009F271F" w:rsidP="009F271F">
            <w:pPr>
              <w:jc w:val="center"/>
              <w:rPr>
                <w:rFonts w:ascii="Times New Roman" w:hAnsi="Times New Roman" w:cs="Times New Roman"/>
                <w:b/>
              </w:rPr>
            </w:pPr>
            <w:r w:rsidRPr="00BE466E">
              <w:rPr>
                <w:rFonts w:ascii="Times New Roman" w:hAnsi="Times New Roman" w:cs="Times New Roman"/>
                <w:b/>
              </w:rPr>
              <w:t>Описание и характеристики имущества, его целевое назначение</w:t>
            </w:r>
          </w:p>
        </w:tc>
        <w:tc>
          <w:tcPr>
            <w:tcW w:w="1842" w:type="dxa"/>
            <w:vAlign w:val="center"/>
          </w:tcPr>
          <w:p w:rsidR="009F271F" w:rsidRPr="00BE466E" w:rsidRDefault="009F271F" w:rsidP="00AE73ED">
            <w:pPr>
              <w:ind w:left="-95" w:right="-80"/>
              <w:jc w:val="center"/>
              <w:rPr>
                <w:rFonts w:ascii="Times New Roman" w:hAnsi="Times New Roman" w:cs="Times New Roman"/>
                <w:b/>
              </w:rPr>
            </w:pPr>
            <w:r w:rsidRPr="00BE466E">
              <w:rPr>
                <w:rFonts w:ascii="Times New Roman" w:hAnsi="Times New Roman" w:cs="Times New Roman"/>
                <w:b/>
              </w:rPr>
              <w:t xml:space="preserve">Начальная  цена продажи, в т.ч. НДС </w:t>
            </w:r>
            <w:r w:rsidR="00DA0E33" w:rsidRPr="00BE466E">
              <w:rPr>
                <w:rFonts w:ascii="Times New Roman" w:hAnsi="Times New Roman" w:cs="Times New Roman"/>
                <w:b/>
              </w:rPr>
              <w:t>20</w:t>
            </w:r>
            <w:r w:rsidRPr="00BE466E">
              <w:rPr>
                <w:rFonts w:ascii="Times New Roman" w:hAnsi="Times New Roman" w:cs="Times New Roman"/>
                <w:b/>
              </w:rPr>
              <w:t>%(руб.)</w:t>
            </w:r>
          </w:p>
        </w:tc>
        <w:tc>
          <w:tcPr>
            <w:tcW w:w="1418" w:type="dxa"/>
            <w:vAlign w:val="center"/>
          </w:tcPr>
          <w:p w:rsidR="009F271F" w:rsidRPr="00BE466E" w:rsidRDefault="009F271F" w:rsidP="009F271F">
            <w:pPr>
              <w:ind w:left="-77" w:right="-88"/>
              <w:jc w:val="center"/>
              <w:rPr>
                <w:rFonts w:ascii="Times New Roman" w:hAnsi="Times New Roman" w:cs="Times New Roman"/>
                <w:b/>
              </w:rPr>
            </w:pPr>
            <w:r w:rsidRPr="00BE466E">
              <w:rPr>
                <w:rFonts w:ascii="Times New Roman" w:hAnsi="Times New Roman" w:cs="Times New Roman"/>
                <w:b/>
              </w:rPr>
              <w:t>Размер задатка составляет 10% от начальной (минимальной) цены продажи (руб.)</w:t>
            </w:r>
          </w:p>
        </w:tc>
        <w:tc>
          <w:tcPr>
            <w:tcW w:w="1530" w:type="dxa"/>
            <w:vAlign w:val="center"/>
          </w:tcPr>
          <w:p w:rsidR="009F271F" w:rsidRPr="00BE466E" w:rsidRDefault="009F271F" w:rsidP="009A5935">
            <w:pPr>
              <w:ind w:left="-86" w:right="-85"/>
              <w:jc w:val="center"/>
              <w:rPr>
                <w:rFonts w:ascii="Times New Roman" w:hAnsi="Times New Roman" w:cs="Times New Roman"/>
                <w:b/>
              </w:rPr>
            </w:pPr>
            <w:r w:rsidRPr="00BE466E">
              <w:rPr>
                <w:rFonts w:ascii="Times New Roman" w:hAnsi="Times New Roman" w:cs="Times New Roman"/>
                <w:b/>
              </w:rPr>
              <w:t xml:space="preserve">Шаг аукциона составляет </w:t>
            </w:r>
            <w:r w:rsidR="009A5935" w:rsidRPr="00BE466E">
              <w:rPr>
                <w:rFonts w:ascii="Times New Roman" w:hAnsi="Times New Roman" w:cs="Times New Roman"/>
                <w:b/>
              </w:rPr>
              <w:t>1</w:t>
            </w:r>
            <w:r w:rsidRPr="00BE466E">
              <w:rPr>
                <w:rFonts w:ascii="Times New Roman" w:hAnsi="Times New Roman" w:cs="Times New Roman"/>
                <w:b/>
              </w:rPr>
              <w:t xml:space="preserve">% от начальной (минимальной) цены продажи (руб.) </w:t>
            </w:r>
          </w:p>
        </w:tc>
      </w:tr>
      <w:tr w:rsidR="006501EE" w:rsidRPr="000710AA" w:rsidTr="00F4573F">
        <w:trPr>
          <w:trHeight w:val="841"/>
        </w:trPr>
        <w:tc>
          <w:tcPr>
            <w:tcW w:w="567" w:type="dxa"/>
            <w:vMerge w:val="restart"/>
            <w:vAlign w:val="center"/>
          </w:tcPr>
          <w:p w:rsidR="006501EE" w:rsidRPr="00921C57" w:rsidRDefault="006501EE" w:rsidP="006501EE">
            <w:pPr>
              <w:pStyle w:val="a5"/>
              <w:ind w:left="0"/>
              <w:rPr>
                <w:rFonts w:ascii="Times New Roman" w:hAnsi="Times New Roman" w:cs="Times New Roman"/>
              </w:rPr>
            </w:pPr>
          </w:p>
        </w:tc>
        <w:tc>
          <w:tcPr>
            <w:tcW w:w="1630" w:type="dxa"/>
            <w:vMerge w:val="restart"/>
            <w:vAlign w:val="center"/>
          </w:tcPr>
          <w:p w:rsidR="006501EE" w:rsidRPr="00921C57" w:rsidRDefault="006501EE" w:rsidP="006501EE">
            <w:pPr>
              <w:ind w:left="-88" w:right="-103"/>
              <w:jc w:val="center"/>
              <w:rPr>
                <w:rFonts w:ascii="Times New Roman" w:hAnsi="Times New Roman" w:cs="Times New Roman"/>
              </w:rPr>
            </w:pPr>
          </w:p>
        </w:tc>
        <w:tc>
          <w:tcPr>
            <w:tcW w:w="384" w:type="dxa"/>
            <w:vAlign w:val="center"/>
          </w:tcPr>
          <w:p w:rsidR="006501EE" w:rsidRDefault="006501EE" w:rsidP="006501EE">
            <w:pPr>
              <w:ind w:left="-113" w:right="-101"/>
              <w:jc w:val="center"/>
              <w:rPr>
                <w:rFonts w:ascii="Times New Roman" w:hAnsi="Times New Roman" w:cs="Times New Roman"/>
                <w:b/>
              </w:rPr>
            </w:pPr>
            <w:r>
              <w:rPr>
                <w:rFonts w:ascii="Times New Roman" w:hAnsi="Times New Roman" w:cs="Times New Roman"/>
                <w:b/>
              </w:rPr>
              <w:t>1</w:t>
            </w:r>
          </w:p>
        </w:tc>
        <w:tc>
          <w:tcPr>
            <w:tcW w:w="3402" w:type="dxa"/>
            <w:vAlign w:val="center"/>
          </w:tcPr>
          <w:p w:rsidR="000773F5" w:rsidRPr="000773F5" w:rsidRDefault="000773F5" w:rsidP="000773F5">
            <w:pPr>
              <w:ind w:firstLine="176"/>
              <w:contextualSpacing/>
              <w:jc w:val="both"/>
              <w:rPr>
                <w:rFonts w:ascii="Times New Roman" w:hAnsi="Times New Roman" w:cs="Times New Roman"/>
              </w:rPr>
            </w:pPr>
            <w:r w:rsidRPr="000773F5">
              <w:rPr>
                <w:rFonts w:ascii="Times New Roman" w:hAnsi="Times New Roman" w:cs="Times New Roman"/>
                <w:lang w:eastAsia="en-US"/>
              </w:rPr>
              <w:t xml:space="preserve">Годные остатки. </w:t>
            </w:r>
            <w:r w:rsidRPr="000773F5">
              <w:rPr>
                <w:rFonts w:ascii="Times New Roman" w:hAnsi="Times New Roman" w:cs="Times New Roman"/>
              </w:rPr>
              <w:t>Металлический кейс со сложным техническим устройством в пластиковом корпусе в виде ноутбука с монитором и устройством ввода, с разъемами для подключения, на нижней части устройства маркировка ESAOTE Creativity in Healthcare Model: MyLabONE. REG ФСЗ 2010/07647 – 1 шт</w:t>
            </w:r>
          </w:p>
          <w:p w:rsidR="000773F5" w:rsidRPr="000773F5" w:rsidRDefault="000773F5" w:rsidP="000773F5">
            <w:pPr>
              <w:ind w:firstLine="176"/>
              <w:contextualSpacing/>
              <w:jc w:val="both"/>
              <w:rPr>
                <w:rFonts w:ascii="Times New Roman" w:hAnsi="Times New Roman" w:cs="Times New Roman"/>
              </w:rPr>
            </w:pPr>
            <w:r w:rsidRPr="000773F5">
              <w:rPr>
                <w:rFonts w:ascii="Times New Roman" w:hAnsi="Times New Roman" w:cs="Times New Roman"/>
              </w:rPr>
              <w:lastRenderedPageBreak/>
              <w:t>Металлический кейс со сложным техническим устройством в пластиковом корпусе в виде ноутбука с монитором и устройством ввода, с разъемами для подключения, на нижней части устройства маркировка ESAOTE Creativity in Healthcare Model: MyLabTWICE. REG ФСЗ 2011/09712– 1 шт</w:t>
            </w:r>
          </w:p>
          <w:p w:rsidR="006501EE" w:rsidRPr="000773F5" w:rsidRDefault="000773F5" w:rsidP="000773F5">
            <w:pPr>
              <w:contextualSpacing/>
              <w:rPr>
                <w:rFonts w:ascii="Times New Roman" w:hAnsi="Times New Roman" w:cs="Times New Roman"/>
                <w:lang w:eastAsia="en-US"/>
              </w:rPr>
            </w:pPr>
            <w:r w:rsidRPr="000773F5">
              <w:rPr>
                <w:rFonts w:ascii="Times New Roman" w:hAnsi="Times New Roman" w:cs="Times New Roman"/>
              </w:rPr>
              <w:t>Фанерный ящик со сложным техническим устройством в пластиковом корпусе с монитором, кнопкой красного цвета, замочной скважиной, коннектором для подключения, на задней части 2 отверстия для вентиляции. Имеется наклейка с маркировками: SORISA. SOR INTERNATIONAL S.A. MODEL– 1 шт</w:t>
            </w:r>
            <w:r>
              <w:rPr>
                <w:rFonts w:ascii="Times New Roman" w:hAnsi="Times New Roman" w:cs="Times New Roman"/>
              </w:rPr>
              <w:t>. Всего 3 шт. П.1-2023</w:t>
            </w:r>
            <w:r w:rsidR="00461586">
              <w:rPr>
                <w:rFonts w:ascii="Times New Roman" w:hAnsi="Times New Roman" w:cs="Times New Roman"/>
              </w:rPr>
              <w:t>-З</w:t>
            </w:r>
          </w:p>
        </w:tc>
        <w:tc>
          <w:tcPr>
            <w:tcW w:w="1842" w:type="dxa"/>
            <w:vAlign w:val="center"/>
          </w:tcPr>
          <w:p w:rsidR="006501EE" w:rsidRPr="000710AA" w:rsidRDefault="00046043"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lastRenderedPageBreak/>
              <w:t>1368330,01</w:t>
            </w:r>
          </w:p>
        </w:tc>
        <w:tc>
          <w:tcPr>
            <w:tcW w:w="1418" w:type="dxa"/>
            <w:vAlign w:val="center"/>
          </w:tcPr>
          <w:p w:rsidR="006501EE" w:rsidRPr="00801555" w:rsidRDefault="0028498D" w:rsidP="006501EE">
            <w:pPr>
              <w:ind w:left="-77" w:right="-88"/>
              <w:jc w:val="center"/>
              <w:rPr>
                <w:rFonts w:ascii="Times New Roman" w:hAnsi="Times New Roman" w:cs="Times New Roman"/>
              </w:rPr>
            </w:pPr>
            <w:r>
              <w:rPr>
                <w:rFonts w:ascii="Times New Roman" w:hAnsi="Times New Roman" w:cs="Times New Roman"/>
              </w:rPr>
              <w:t>136833,00</w:t>
            </w:r>
          </w:p>
        </w:tc>
        <w:tc>
          <w:tcPr>
            <w:tcW w:w="1530" w:type="dxa"/>
            <w:vAlign w:val="center"/>
          </w:tcPr>
          <w:p w:rsidR="006501EE" w:rsidRPr="00801555" w:rsidRDefault="0028498D" w:rsidP="006501EE">
            <w:pPr>
              <w:ind w:left="-86" w:right="-85"/>
              <w:jc w:val="center"/>
              <w:rPr>
                <w:rFonts w:ascii="Times New Roman" w:hAnsi="Times New Roman" w:cs="Times New Roman"/>
              </w:rPr>
            </w:pPr>
            <w:r>
              <w:rPr>
                <w:rFonts w:ascii="Times New Roman" w:hAnsi="Times New Roman" w:cs="Times New Roman"/>
              </w:rPr>
              <w:t>13683,30</w:t>
            </w:r>
          </w:p>
        </w:tc>
      </w:tr>
      <w:tr w:rsidR="006501EE" w:rsidRPr="00EA6744" w:rsidTr="00F4573F">
        <w:trPr>
          <w:trHeight w:val="841"/>
        </w:trPr>
        <w:tc>
          <w:tcPr>
            <w:tcW w:w="567" w:type="dxa"/>
            <w:vMerge/>
            <w:vAlign w:val="center"/>
          </w:tcPr>
          <w:p w:rsidR="006501EE" w:rsidRPr="006501EE" w:rsidRDefault="006501EE" w:rsidP="006501EE">
            <w:pPr>
              <w:pStyle w:val="a5"/>
              <w:ind w:left="0"/>
              <w:rPr>
                <w:rFonts w:ascii="Times New Roman" w:hAnsi="Times New Roman" w:cs="Times New Roman"/>
              </w:rPr>
            </w:pPr>
          </w:p>
        </w:tc>
        <w:tc>
          <w:tcPr>
            <w:tcW w:w="1630" w:type="dxa"/>
            <w:vMerge/>
            <w:vAlign w:val="center"/>
          </w:tcPr>
          <w:p w:rsidR="006501EE" w:rsidRPr="006501EE" w:rsidRDefault="006501EE" w:rsidP="006501EE">
            <w:pPr>
              <w:ind w:left="-88" w:right="-103"/>
              <w:jc w:val="center"/>
              <w:rPr>
                <w:rFonts w:ascii="Times New Roman" w:hAnsi="Times New Roman" w:cs="Times New Roman"/>
              </w:rPr>
            </w:pPr>
          </w:p>
        </w:tc>
        <w:tc>
          <w:tcPr>
            <w:tcW w:w="384" w:type="dxa"/>
            <w:vAlign w:val="center"/>
          </w:tcPr>
          <w:p w:rsidR="006501EE" w:rsidRDefault="00C84E0A" w:rsidP="006501EE">
            <w:pPr>
              <w:ind w:left="-113" w:right="-101"/>
              <w:jc w:val="center"/>
              <w:rPr>
                <w:rFonts w:ascii="Times New Roman" w:hAnsi="Times New Roman" w:cs="Times New Roman"/>
                <w:b/>
              </w:rPr>
            </w:pPr>
            <w:r>
              <w:rPr>
                <w:rFonts w:ascii="Times New Roman" w:hAnsi="Times New Roman" w:cs="Times New Roman"/>
                <w:b/>
              </w:rPr>
              <w:t>2</w:t>
            </w:r>
          </w:p>
        </w:tc>
        <w:tc>
          <w:tcPr>
            <w:tcW w:w="3402" w:type="dxa"/>
            <w:vAlign w:val="center"/>
          </w:tcPr>
          <w:p w:rsidR="006501EE" w:rsidRPr="000773F5" w:rsidRDefault="000773F5" w:rsidP="00C91026">
            <w:pPr>
              <w:jc w:val="both"/>
              <w:rPr>
                <w:rFonts w:ascii="Times New Roman" w:hAnsi="Times New Roman" w:cs="Times New Roman"/>
                <w:lang w:eastAsia="en-US"/>
              </w:rPr>
            </w:pPr>
            <w:r>
              <w:rPr>
                <w:rFonts w:ascii="Times New Roman" w:hAnsi="Times New Roman" w:cs="Times New Roman"/>
              </w:rPr>
              <w:t xml:space="preserve">Годные остатки. </w:t>
            </w:r>
            <w:r w:rsidRPr="000773F5">
              <w:rPr>
                <w:rFonts w:ascii="Times New Roman" w:hAnsi="Times New Roman" w:cs="Times New Roman"/>
              </w:rPr>
              <w:t>Инструменты, запасные части и комплектующие для сельхозтехники и различного оборудования промышленного назначения (пищевое, машиностроительное, полиграфическое, деревообрабатывающее и пр.)</w:t>
            </w:r>
            <w:r w:rsidR="00C91026">
              <w:rPr>
                <w:rFonts w:ascii="Times New Roman" w:hAnsi="Times New Roman" w:cs="Times New Roman"/>
              </w:rPr>
              <w:t xml:space="preserve"> Всего 9476</w:t>
            </w:r>
            <w:r w:rsidR="00102272">
              <w:rPr>
                <w:rFonts w:ascii="Times New Roman" w:hAnsi="Times New Roman" w:cs="Times New Roman"/>
              </w:rPr>
              <w:t xml:space="preserve"> </w:t>
            </w:r>
            <w:r w:rsidR="00C91026">
              <w:rPr>
                <w:rFonts w:ascii="Times New Roman" w:hAnsi="Times New Roman" w:cs="Times New Roman"/>
              </w:rPr>
              <w:t>шт. П.3-2023</w:t>
            </w:r>
          </w:p>
        </w:tc>
        <w:tc>
          <w:tcPr>
            <w:tcW w:w="1842" w:type="dxa"/>
            <w:vAlign w:val="center"/>
          </w:tcPr>
          <w:p w:rsidR="006501EE" w:rsidRPr="00EA6744" w:rsidRDefault="00046043"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2365513,68</w:t>
            </w:r>
          </w:p>
        </w:tc>
        <w:tc>
          <w:tcPr>
            <w:tcW w:w="1418" w:type="dxa"/>
            <w:vAlign w:val="center"/>
          </w:tcPr>
          <w:p w:rsidR="006501EE" w:rsidRPr="002F0D54" w:rsidRDefault="0028498D" w:rsidP="006501EE">
            <w:pPr>
              <w:ind w:left="-77" w:right="-88"/>
              <w:jc w:val="center"/>
              <w:rPr>
                <w:rFonts w:ascii="Times New Roman" w:hAnsi="Times New Roman" w:cs="Times New Roman"/>
              </w:rPr>
            </w:pPr>
            <w:r>
              <w:rPr>
                <w:rFonts w:ascii="Times New Roman" w:hAnsi="Times New Roman" w:cs="Times New Roman"/>
              </w:rPr>
              <w:t>236551,37</w:t>
            </w:r>
          </w:p>
        </w:tc>
        <w:tc>
          <w:tcPr>
            <w:tcW w:w="1530" w:type="dxa"/>
            <w:vAlign w:val="center"/>
          </w:tcPr>
          <w:p w:rsidR="006501EE" w:rsidRPr="002F0D54" w:rsidRDefault="0028498D" w:rsidP="006501EE">
            <w:pPr>
              <w:ind w:left="-86" w:right="-85"/>
              <w:jc w:val="center"/>
              <w:rPr>
                <w:rFonts w:ascii="Times New Roman" w:hAnsi="Times New Roman" w:cs="Times New Roman"/>
              </w:rPr>
            </w:pPr>
            <w:r>
              <w:rPr>
                <w:rFonts w:ascii="Times New Roman" w:hAnsi="Times New Roman" w:cs="Times New Roman"/>
              </w:rPr>
              <w:t>23655,14</w:t>
            </w:r>
          </w:p>
        </w:tc>
      </w:tr>
      <w:tr w:rsidR="00CA013F" w:rsidRPr="00EA6744" w:rsidTr="00F4573F">
        <w:trPr>
          <w:trHeight w:val="841"/>
        </w:trPr>
        <w:tc>
          <w:tcPr>
            <w:tcW w:w="567" w:type="dxa"/>
            <w:vAlign w:val="center"/>
          </w:tcPr>
          <w:p w:rsidR="00CA013F" w:rsidRPr="006501EE" w:rsidRDefault="00CA013F" w:rsidP="006501EE">
            <w:pPr>
              <w:pStyle w:val="a5"/>
              <w:ind w:left="0"/>
              <w:rPr>
                <w:rFonts w:ascii="Times New Roman" w:hAnsi="Times New Roman" w:cs="Times New Roman"/>
              </w:rPr>
            </w:pPr>
          </w:p>
        </w:tc>
        <w:tc>
          <w:tcPr>
            <w:tcW w:w="1630" w:type="dxa"/>
            <w:vAlign w:val="center"/>
          </w:tcPr>
          <w:p w:rsidR="00CA013F" w:rsidRPr="006501EE" w:rsidRDefault="00CA013F" w:rsidP="006501EE">
            <w:pPr>
              <w:ind w:left="-88" w:right="-103"/>
              <w:jc w:val="center"/>
              <w:rPr>
                <w:rFonts w:ascii="Times New Roman" w:hAnsi="Times New Roman" w:cs="Times New Roman"/>
              </w:rPr>
            </w:pPr>
          </w:p>
        </w:tc>
        <w:tc>
          <w:tcPr>
            <w:tcW w:w="384" w:type="dxa"/>
            <w:vAlign w:val="center"/>
          </w:tcPr>
          <w:p w:rsidR="00CA013F" w:rsidRDefault="00C84E0A" w:rsidP="006501EE">
            <w:pPr>
              <w:ind w:left="-113" w:right="-101"/>
              <w:jc w:val="center"/>
              <w:rPr>
                <w:rFonts w:ascii="Times New Roman" w:hAnsi="Times New Roman" w:cs="Times New Roman"/>
                <w:b/>
              </w:rPr>
            </w:pPr>
            <w:r>
              <w:rPr>
                <w:rFonts w:ascii="Times New Roman" w:hAnsi="Times New Roman" w:cs="Times New Roman"/>
                <w:b/>
              </w:rPr>
              <w:t>3</w:t>
            </w:r>
          </w:p>
        </w:tc>
        <w:tc>
          <w:tcPr>
            <w:tcW w:w="3402" w:type="dxa"/>
            <w:vAlign w:val="center"/>
          </w:tcPr>
          <w:p w:rsidR="00CA013F" w:rsidRPr="00C84E0A" w:rsidRDefault="00C84E0A" w:rsidP="00D434DA">
            <w:pPr>
              <w:jc w:val="both"/>
              <w:rPr>
                <w:rFonts w:ascii="Times New Roman" w:hAnsi="Times New Roman" w:cs="Times New Roman"/>
                <w:lang w:eastAsia="en-US"/>
              </w:rPr>
            </w:pPr>
            <w:r w:rsidRPr="00C84E0A">
              <w:rPr>
                <w:rFonts w:ascii="Times New Roman" w:hAnsi="Times New Roman" w:cs="Times New Roman"/>
              </w:rPr>
              <w:t>Браслет мужской в виде плетеного ремешка различных цветов со вставками из металла различного цвета и из бусин различных цветов со вставками из металла различных цветов, торговая марка Dapperson, упакован в мешочек черного цвета с надписью Dapperson и коробку черного цвета с надписью Dapperson</w:t>
            </w:r>
            <w:r>
              <w:rPr>
                <w:rFonts w:ascii="Times New Roman" w:hAnsi="Times New Roman" w:cs="Times New Roman"/>
              </w:rPr>
              <w:t>. Всего 234 шт. П.4-</w:t>
            </w:r>
            <w:r w:rsidR="00102272">
              <w:rPr>
                <w:rFonts w:ascii="Times New Roman" w:hAnsi="Times New Roman" w:cs="Times New Roman"/>
              </w:rPr>
              <w:t>20</w:t>
            </w:r>
            <w:r>
              <w:rPr>
                <w:rFonts w:ascii="Times New Roman" w:hAnsi="Times New Roman" w:cs="Times New Roman"/>
              </w:rPr>
              <w:t>23-З</w:t>
            </w:r>
          </w:p>
        </w:tc>
        <w:tc>
          <w:tcPr>
            <w:tcW w:w="1842" w:type="dxa"/>
            <w:vAlign w:val="center"/>
          </w:tcPr>
          <w:p w:rsidR="00CA013F" w:rsidRPr="00EA6744" w:rsidRDefault="00046043"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94629,60</w:t>
            </w:r>
          </w:p>
        </w:tc>
        <w:tc>
          <w:tcPr>
            <w:tcW w:w="1418" w:type="dxa"/>
            <w:vAlign w:val="center"/>
          </w:tcPr>
          <w:p w:rsidR="00CA013F" w:rsidRPr="002F0D54" w:rsidRDefault="0028498D" w:rsidP="006501EE">
            <w:pPr>
              <w:ind w:left="-77" w:right="-88"/>
              <w:jc w:val="center"/>
              <w:rPr>
                <w:rFonts w:ascii="Times New Roman" w:hAnsi="Times New Roman" w:cs="Times New Roman"/>
              </w:rPr>
            </w:pPr>
            <w:r>
              <w:rPr>
                <w:rFonts w:ascii="Times New Roman" w:hAnsi="Times New Roman" w:cs="Times New Roman"/>
              </w:rPr>
              <w:t>9462,96</w:t>
            </w:r>
          </w:p>
        </w:tc>
        <w:tc>
          <w:tcPr>
            <w:tcW w:w="1530" w:type="dxa"/>
            <w:vAlign w:val="center"/>
          </w:tcPr>
          <w:p w:rsidR="00CA013F" w:rsidRPr="002F0D54" w:rsidRDefault="0028498D" w:rsidP="006501EE">
            <w:pPr>
              <w:ind w:left="-86" w:right="-85"/>
              <w:jc w:val="center"/>
              <w:rPr>
                <w:rFonts w:ascii="Times New Roman" w:hAnsi="Times New Roman" w:cs="Times New Roman"/>
              </w:rPr>
            </w:pPr>
            <w:r>
              <w:rPr>
                <w:rFonts w:ascii="Times New Roman" w:hAnsi="Times New Roman" w:cs="Times New Roman"/>
              </w:rPr>
              <w:t>946,30</w:t>
            </w:r>
          </w:p>
        </w:tc>
      </w:tr>
      <w:tr w:rsidR="006501EE" w:rsidRPr="00BE466E" w:rsidTr="00982E8A">
        <w:trPr>
          <w:trHeight w:val="1020"/>
        </w:trPr>
        <w:tc>
          <w:tcPr>
            <w:tcW w:w="567" w:type="dxa"/>
            <w:vAlign w:val="center"/>
          </w:tcPr>
          <w:p w:rsidR="006501EE" w:rsidRPr="00F35262"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F35262" w:rsidRDefault="006501EE" w:rsidP="006501EE">
            <w:pPr>
              <w:ind w:left="-88" w:right="-103"/>
              <w:jc w:val="center"/>
              <w:rPr>
                <w:rFonts w:ascii="Times New Roman" w:hAnsi="Times New Roman" w:cs="Times New Roman"/>
              </w:rPr>
            </w:pPr>
          </w:p>
        </w:tc>
        <w:tc>
          <w:tcPr>
            <w:tcW w:w="8576" w:type="dxa"/>
            <w:gridSpan w:val="5"/>
            <w:vAlign w:val="center"/>
          </w:tcPr>
          <w:p w:rsidR="006501EE" w:rsidRPr="00F35262" w:rsidRDefault="006501EE" w:rsidP="006501EE">
            <w:pPr>
              <w:jc w:val="both"/>
              <w:rPr>
                <w:rFonts w:ascii="Times New Roman" w:hAnsi="Times New Roman" w:cs="Times New Roman"/>
              </w:rPr>
            </w:pPr>
          </w:p>
          <w:p w:rsidR="006501EE" w:rsidRDefault="006501EE" w:rsidP="006501EE">
            <w:pPr>
              <w:jc w:val="both"/>
              <w:rPr>
                <w:rFonts w:ascii="Times New Roman" w:hAnsi="Times New Roman" w:cs="Times New Roman"/>
                <w:b/>
              </w:rPr>
            </w:pPr>
            <w:r w:rsidRPr="0047284B">
              <w:rPr>
                <w:rFonts w:ascii="Times New Roman" w:hAnsi="Times New Roman" w:cs="Times New Roman"/>
                <w:b/>
              </w:rPr>
              <w:t>Местонахождение имущества:</w:t>
            </w:r>
          </w:p>
          <w:p w:rsidR="00A25D7F" w:rsidRDefault="00A25D7F" w:rsidP="006501EE">
            <w:pPr>
              <w:jc w:val="both"/>
              <w:rPr>
                <w:rFonts w:ascii="Times New Roman" w:hAnsi="Times New Roman" w:cs="Times New Roman"/>
                <w:bCs/>
                <w:sz w:val="24"/>
                <w:szCs w:val="24"/>
                <w:lang w:eastAsia="en-US"/>
              </w:rPr>
            </w:pPr>
            <w:r>
              <w:rPr>
                <w:rFonts w:ascii="Times New Roman" w:hAnsi="Times New Roman" w:cs="Times New Roman"/>
              </w:rPr>
              <w:t xml:space="preserve">По лоту </w:t>
            </w:r>
            <w:r w:rsidR="000773F5">
              <w:rPr>
                <w:rFonts w:ascii="Times New Roman" w:hAnsi="Times New Roman" w:cs="Times New Roman"/>
              </w:rPr>
              <w:t>1</w:t>
            </w:r>
            <w:r w:rsidR="002E296D">
              <w:rPr>
                <w:rFonts w:ascii="Times New Roman" w:hAnsi="Times New Roman" w:cs="Times New Roman"/>
              </w:rPr>
              <w:t>,2</w:t>
            </w:r>
            <w:r>
              <w:rPr>
                <w:rFonts w:ascii="Times New Roman" w:hAnsi="Times New Roman" w:cs="Times New Roman"/>
              </w:rPr>
              <w:t xml:space="preserve">: </w:t>
            </w:r>
            <w:r w:rsidRPr="00A25D7F">
              <w:rPr>
                <w:rFonts w:ascii="Times New Roman" w:hAnsi="Times New Roman" w:cs="Times New Roman"/>
                <w:bCs/>
                <w:sz w:val="24"/>
                <w:szCs w:val="24"/>
                <w:lang w:eastAsia="en-US"/>
              </w:rPr>
              <w:t>Московская область, г. Серпухов, Северное шоссе, д. 3/1а</w:t>
            </w:r>
          </w:p>
          <w:p w:rsidR="002E296D" w:rsidRPr="002E296D" w:rsidRDefault="002E296D" w:rsidP="00E712A0">
            <w:pPr>
              <w:contextualSpacing/>
              <w:jc w:val="both"/>
              <w:rPr>
                <w:rFonts w:ascii="Times New Roman" w:hAnsi="Times New Roman" w:cs="Times New Roman"/>
                <w:bCs/>
                <w:lang w:eastAsia="en-US"/>
              </w:rPr>
            </w:pPr>
            <w:r>
              <w:rPr>
                <w:rFonts w:ascii="Times New Roman" w:hAnsi="Times New Roman" w:cs="Times New Roman"/>
                <w:bCs/>
                <w:lang w:eastAsia="en-US"/>
              </w:rPr>
              <w:t xml:space="preserve">По лоту 3: </w:t>
            </w:r>
            <w:r w:rsidRPr="002E296D">
              <w:rPr>
                <w:rFonts w:ascii="Times New Roman" w:hAnsi="Times New Roman" w:cs="Times New Roman"/>
                <w:bCs/>
                <w:lang w:eastAsia="en-US"/>
              </w:rPr>
              <w:t>г. Москва, ул. Гиляровского, д. 31, стр. 1</w:t>
            </w:r>
          </w:p>
          <w:p w:rsidR="00B531E9" w:rsidRDefault="00A25D7F" w:rsidP="006501EE">
            <w:pPr>
              <w:pStyle w:val="af1"/>
              <w:shd w:val="clear" w:color="auto" w:fill="auto"/>
              <w:ind w:firstLine="0"/>
              <w:rPr>
                <w:b/>
              </w:rPr>
            </w:pPr>
            <w:r>
              <w:rPr>
                <w:b/>
              </w:rPr>
              <w:t>По лоту 1</w:t>
            </w:r>
            <w:r w:rsidR="002E296D">
              <w:rPr>
                <w:b/>
              </w:rPr>
              <w:t>,3</w:t>
            </w:r>
            <w:r>
              <w:rPr>
                <w:b/>
              </w:rPr>
              <w:t xml:space="preserve">: </w:t>
            </w:r>
            <w:r w:rsidR="00B531E9">
              <w:rPr>
                <w:b/>
              </w:rPr>
              <w:t>Имущество задержано таможенными органами.</w:t>
            </w:r>
          </w:p>
          <w:p w:rsidR="00A25D7F" w:rsidRPr="00AE2F61" w:rsidRDefault="00A25D7F" w:rsidP="006501EE">
            <w:pPr>
              <w:pStyle w:val="af1"/>
              <w:shd w:val="clear" w:color="auto" w:fill="auto"/>
              <w:ind w:firstLine="0"/>
              <w:rPr>
                <w:b/>
              </w:rPr>
            </w:pPr>
            <w:r>
              <w:rPr>
                <w:b/>
              </w:rPr>
              <w:t>По лоту</w:t>
            </w:r>
            <w:r w:rsidR="000773F5">
              <w:rPr>
                <w:b/>
              </w:rPr>
              <w:t xml:space="preserve"> 2</w:t>
            </w:r>
            <w:r>
              <w:rPr>
                <w:b/>
              </w:rPr>
              <w:t>: Имущество обращено в Федеральную собственность</w:t>
            </w:r>
            <w:r w:rsidR="00313B4A">
              <w:rPr>
                <w:b/>
              </w:rPr>
              <w:t>.</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Дополнительная информация: </w:t>
            </w:r>
          </w:p>
          <w:p w:rsidR="006501EE" w:rsidRPr="00BE466E" w:rsidRDefault="006501EE" w:rsidP="006501EE">
            <w:pPr>
              <w:jc w:val="both"/>
              <w:rPr>
                <w:rFonts w:ascii="Times New Roman" w:hAnsi="Times New Roman" w:cs="Times New Roman"/>
              </w:rPr>
            </w:pP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lastRenderedPageBreak/>
              <w:t xml:space="preserve">Имущество продается в том виде, комплектности и состоянии, в каком оно есть. </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color w:val="000000"/>
              </w:rPr>
              <w:t>За скрытые дефекты имущества Продавец ответственности не несет.</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Проданное имущество обмену и возврату не подлежит.</w:t>
            </w:r>
          </w:p>
          <w:p w:rsidR="006501EE" w:rsidRPr="00BE466E" w:rsidRDefault="006501EE" w:rsidP="006501EE">
            <w:pPr>
              <w:jc w:val="both"/>
              <w:rPr>
                <w:rFonts w:ascii="Times New Roman" w:hAnsi="Times New Roman" w:cs="Times New Roman"/>
                <w:color w:val="000000" w:themeColor="text1"/>
              </w:rPr>
            </w:pPr>
            <w:r w:rsidRPr="00BE466E">
              <w:rPr>
                <w:rFonts w:ascii="Times New Roman" w:hAnsi="Times New Roman" w:cs="Times New Roman"/>
                <w:color w:val="000000" w:themeColor="text1"/>
              </w:rPr>
              <w:t>Аукцион проводится в соответствии с Постановлением Правительства Российской Федерации от 30.09.2015 № 1041 (ред. от 03.06.2016)  «О порядке реализации имущества, обращенного в собственность государства, и о внесении изменений в Постановление Правительства Российской Федерации  от 10 сентября 2012 г. № 909» (вместе с «Положением о порядке реализации имущества, обращенного в собственность государства»), Распоряжением Правительства Российской Федерации от 12.07.2018 №1447-р и Гражданским кодексом Российской Федерации</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начала подачи заявок</w:t>
            </w:r>
          </w:p>
        </w:tc>
        <w:tc>
          <w:tcPr>
            <w:tcW w:w="8576" w:type="dxa"/>
            <w:gridSpan w:val="5"/>
            <w:vAlign w:val="center"/>
          </w:tcPr>
          <w:p w:rsidR="006501EE" w:rsidRPr="00BE466E" w:rsidRDefault="006501EE" w:rsidP="006501EE">
            <w:pPr>
              <w:spacing w:after="5" w:line="271" w:lineRule="auto"/>
              <w:ind w:right="182" w:firstLine="412"/>
              <w:jc w:val="both"/>
              <w:rPr>
                <w:rFonts w:ascii="Times New Roman" w:hAnsi="Times New Roman" w:cs="Times New Roman"/>
              </w:rPr>
            </w:pPr>
            <w:r>
              <w:rPr>
                <w:rFonts w:ascii="Times New Roman" w:hAnsi="Times New Roman" w:cs="Times New Roman"/>
              </w:rPr>
              <w:t xml:space="preserve">С </w:t>
            </w:r>
            <w:r w:rsidR="00046043">
              <w:rPr>
                <w:rFonts w:ascii="Times New Roman" w:hAnsi="Times New Roman" w:cs="Times New Roman"/>
              </w:rPr>
              <w:t>17</w:t>
            </w:r>
            <w:r>
              <w:rPr>
                <w:rFonts w:ascii="Times New Roman" w:hAnsi="Times New Roman" w:cs="Times New Roman"/>
              </w:rPr>
              <w:t>.</w:t>
            </w:r>
            <w:r w:rsidR="000570AF">
              <w:rPr>
                <w:rFonts w:ascii="Times New Roman" w:hAnsi="Times New Roman" w:cs="Times New Roman"/>
              </w:rPr>
              <w:t>0</w:t>
            </w:r>
            <w:r w:rsidR="00FB0872">
              <w:rPr>
                <w:rFonts w:ascii="Times New Roman" w:hAnsi="Times New Roman" w:cs="Times New Roman"/>
              </w:rPr>
              <w:t>3</w:t>
            </w:r>
            <w:r>
              <w:rPr>
                <w:rFonts w:ascii="Times New Roman" w:hAnsi="Times New Roman" w:cs="Times New Roman"/>
              </w:rPr>
              <w:t>.202</w:t>
            </w:r>
            <w:r w:rsidR="000570AF">
              <w:rPr>
                <w:rFonts w:ascii="Times New Roman" w:hAnsi="Times New Roman" w:cs="Times New Roman"/>
              </w:rPr>
              <w:t>3</w:t>
            </w:r>
            <w:r>
              <w:rPr>
                <w:rFonts w:ascii="Times New Roman" w:hAnsi="Times New Roman" w:cs="Times New Roman"/>
              </w:rPr>
              <w:t xml:space="preserve">  20</w:t>
            </w:r>
            <w:r w:rsidRPr="00BE466E">
              <w:rPr>
                <w:rFonts w:ascii="Times New Roman" w:hAnsi="Times New Roman" w:cs="Times New Roman"/>
              </w:rPr>
              <w:t>:00  часов (по московскому времени) на</w:t>
            </w:r>
            <w:r w:rsidRPr="00BE466E">
              <w:rPr>
                <w:rFonts w:ascii="Times New Roman" w:hAnsi="Times New Roman" w:cs="Times New Roman"/>
                <w:b/>
              </w:rPr>
              <w:t xml:space="preserve"> </w:t>
            </w:r>
            <w:r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17">
              <w:r w:rsidRPr="00BE466E">
                <w:rPr>
                  <w:rFonts w:ascii="Times New Roman" w:eastAsia="Times New Roman" w:hAnsi="Times New Roman" w:cs="Times New Roman"/>
                </w:rPr>
                <w:t xml:space="preserve"> </w:t>
              </w:r>
            </w:hyperlink>
            <w:hyperlink r:id="rId18">
              <w:r w:rsidRPr="00BE466E">
                <w:rPr>
                  <w:rFonts w:ascii="Times New Roman" w:eastAsia="Times New Roman" w:hAnsi="Times New Roman" w:cs="Times New Roman"/>
                </w:rPr>
                <w:t>www.rts</w:t>
              </w:r>
            </w:hyperlink>
            <w:hyperlink r:id="rId19">
              <w:r w:rsidRPr="00BE466E">
                <w:rPr>
                  <w:rFonts w:ascii="Times New Roman" w:eastAsia="Times New Roman" w:hAnsi="Times New Roman" w:cs="Times New Roman"/>
                </w:rPr>
                <w:t>-</w:t>
              </w:r>
            </w:hyperlink>
            <w:hyperlink r:id="rId20">
              <w:r w:rsidRPr="00BE466E">
                <w:rPr>
                  <w:rFonts w:ascii="Times New Roman" w:eastAsia="Times New Roman" w:hAnsi="Times New Roman" w:cs="Times New Roman"/>
                </w:rPr>
                <w:t>tender.ru</w:t>
              </w:r>
            </w:hyperlink>
            <w:hyperlink r:id="rId21">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окончания подачи заявок</w:t>
            </w:r>
          </w:p>
        </w:tc>
        <w:tc>
          <w:tcPr>
            <w:tcW w:w="8576" w:type="dxa"/>
            <w:gridSpan w:val="5"/>
            <w:vAlign w:val="center"/>
          </w:tcPr>
          <w:p w:rsidR="006501EE" w:rsidRPr="00BE466E" w:rsidRDefault="00046043" w:rsidP="006501EE">
            <w:pPr>
              <w:spacing w:after="5" w:line="271" w:lineRule="auto"/>
              <w:ind w:right="182" w:firstLine="412"/>
              <w:jc w:val="both"/>
              <w:rPr>
                <w:rFonts w:ascii="Times New Roman" w:hAnsi="Times New Roman" w:cs="Times New Roman"/>
              </w:rPr>
            </w:pPr>
            <w:r>
              <w:rPr>
                <w:rFonts w:ascii="Times New Roman" w:hAnsi="Times New Roman" w:cs="Times New Roman"/>
              </w:rPr>
              <w:t>13</w:t>
            </w:r>
            <w:r w:rsidR="006501EE">
              <w:rPr>
                <w:rFonts w:ascii="Times New Roman" w:hAnsi="Times New Roman" w:cs="Times New Roman"/>
              </w:rPr>
              <w:t>.</w:t>
            </w:r>
            <w:r w:rsidR="00F3516F">
              <w:rPr>
                <w:rFonts w:ascii="Times New Roman" w:hAnsi="Times New Roman" w:cs="Times New Roman"/>
              </w:rPr>
              <w:t>0</w:t>
            </w:r>
            <w:r>
              <w:rPr>
                <w:rFonts w:ascii="Times New Roman" w:hAnsi="Times New Roman" w:cs="Times New Roman"/>
              </w:rPr>
              <w:t>4</w:t>
            </w:r>
            <w:r w:rsidR="006501EE">
              <w:rPr>
                <w:rFonts w:ascii="Times New Roman" w:hAnsi="Times New Roman" w:cs="Times New Roman"/>
              </w:rPr>
              <w:t>.</w:t>
            </w:r>
            <w:r w:rsidR="006501EE" w:rsidRPr="00BE466E">
              <w:rPr>
                <w:rFonts w:ascii="Times New Roman" w:hAnsi="Times New Roman" w:cs="Times New Roman"/>
              </w:rPr>
              <w:t>202</w:t>
            </w:r>
            <w:r w:rsidR="00F3516F">
              <w:rPr>
                <w:rFonts w:ascii="Times New Roman" w:hAnsi="Times New Roman" w:cs="Times New Roman"/>
              </w:rPr>
              <w:t>3</w:t>
            </w:r>
            <w:r w:rsidR="006501EE" w:rsidRPr="00BE466E">
              <w:rPr>
                <w:rFonts w:ascii="Times New Roman" w:hAnsi="Times New Roman" w:cs="Times New Roman"/>
              </w:rPr>
              <w:t xml:space="preserve">г. до </w:t>
            </w:r>
            <w:r w:rsidR="006501EE">
              <w:rPr>
                <w:rFonts w:ascii="Times New Roman" w:hAnsi="Times New Roman" w:cs="Times New Roman"/>
              </w:rPr>
              <w:t>1</w:t>
            </w:r>
            <w:r w:rsidR="00BC68F1">
              <w:rPr>
                <w:rFonts w:ascii="Times New Roman" w:hAnsi="Times New Roman" w:cs="Times New Roman"/>
              </w:rPr>
              <w:t>0</w:t>
            </w:r>
            <w:r w:rsidR="006501EE" w:rsidRPr="00BE466E">
              <w:rPr>
                <w:rFonts w:ascii="Times New Roman" w:hAnsi="Times New Roman" w:cs="Times New Roman"/>
              </w:rPr>
              <w:t xml:space="preserve">:00 часов (по московскому времени) на </w:t>
            </w:r>
            <w:r w:rsidR="006501EE"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22">
              <w:r w:rsidRPr="00BE466E">
                <w:rPr>
                  <w:rFonts w:ascii="Times New Roman" w:eastAsia="Times New Roman" w:hAnsi="Times New Roman" w:cs="Times New Roman"/>
                </w:rPr>
                <w:t xml:space="preserve"> </w:t>
              </w:r>
            </w:hyperlink>
            <w:hyperlink r:id="rId23">
              <w:r w:rsidRPr="00BE466E">
                <w:rPr>
                  <w:rFonts w:ascii="Times New Roman" w:eastAsia="Times New Roman" w:hAnsi="Times New Roman" w:cs="Times New Roman"/>
                </w:rPr>
                <w:t>www.rts</w:t>
              </w:r>
            </w:hyperlink>
            <w:hyperlink r:id="rId24">
              <w:r w:rsidRPr="00BE466E">
                <w:rPr>
                  <w:rFonts w:ascii="Times New Roman" w:eastAsia="Times New Roman" w:hAnsi="Times New Roman" w:cs="Times New Roman"/>
                </w:rPr>
                <w:t>-</w:t>
              </w:r>
            </w:hyperlink>
            <w:hyperlink r:id="rId25">
              <w:r w:rsidRPr="00BE466E">
                <w:rPr>
                  <w:rFonts w:ascii="Times New Roman" w:eastAsia="Times New Roman" w:hAnsi="Times New Roman" w:cs="Times New Roman"/>
                </w:rPr>
                <w:t>tender.ru</w:t>
              </w:r>
            </w:hyperlink>
            <w:hyperlink r:id="rId26">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приема заявок</w:t>
            </w:r>
          </w:p>
        </w:tc>
        <w:tc>
          <w:tcPr>
            <w:tcW w:w="8576" w:type="dxa"/>
            <w:gridSpan w:val="5"/>
            <w:vAlign w:val="center"/>
          </w:tcPr>
          <w:p w:rsidR="006501EE" w:rsidRPr="00BE466E" w:rsidRDefault="006501EE" w:rsidP="00046043">
            <w:pPr>
              <w:jc w:val="center"/>
              <w:rPr>
                <w:rFonts w:ascii="Times New Roman" w:hAnsi="Times New Roman" w:cs="Times New Roman"/>
              </w:rPr>
            </w:pPr>
            <w:r>
              <w:rPr>
                <w:rFonts w:ascii="Times New Roman" w:hAnsi="Times New Roman" w:cs="Times New Roman"/>
              </w:rPr>
              <w:t xml:space="preserve">С </w:t>
            </w:r>
            <w:r w:rsidR="00046043">
              <w:rPr>
                <w:rFonts w:ascii="Times New Roman" w:hAnsi="Times New Roman" w:cs="Times New Roman"/>
              </w:rPr>
              <w:t>18</w:t>
            </w:r>
            <w:r w:rsidRPr="00BE466E">
              <w:rPr>
                <w:rFonts w:ascii="Times New Roman" w:hAnsi="Times New Roman" w:cs="Times New Roman"/>
              </w:rPr>
              <w:t>.</w:t>
            </w:r>
            <w:r w:rsidR="00F4573F">
              <w:rPr>
                <w:rFonts w:ascii="Times New Roman" w:hAnsi="Times New Roman" w:cs="Times New Roman"/>
              </w:rPr>
              <w:t>0</w:t>
            </w:r>
            <w:r w:rsidR="00046043">
              <w:rPr>
                <w:rFonts w:ascii="Times New Roman" w:hAnsi="Times New Roman" w:cs="Times New Roman"/>
              </w:rPr>
              <w:t>4</w:t>
            </w:r>
            <w:r w:rsidRPr="00BE466E">
              <w:rPr>
                <w:rFonts w:ascii="Times New Roman" w:hAnsi="Times New Roman" w:cs="Times New Roman"/>
              </w:rPr>
              <w:t>.202</w:t>
            </w:r>
            <w:r w:rsidR="00F4573F">
              <w:rPr>
                <w:rFonts w:ascii="Times New Roman" w:hAnsi="Times New Roman" w:cs="Times New Roman"/>
              </w:rPr>
              <w:t>3</w:t>
            </w:r>
            <w:r w:rsidRPr="00BE466E">
              <w:rPr>
                <w:rFonts w:ascii="Times New Roman" w:hAnsi="Times New Roman" w:cs="Times New Roman"/>
              </w:rPr>
              <w:t xml:space="preserve">г. </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аукциона</w:t>
            </w:r>
          </w:p>
        </w:tc>
        <w:tc>
          <w:tcPr>
            <w:tcW w:w="8576" w:type="dxa"/>
            <w:gridSpan w:val="5"/>
            <w:vAlign w:val="center"/>
          </w:tcPr>
          <w:p w:rsidR="006501EE" w:rsidRPr="00BE466E" w:rsidRDefault="00D828CF" w:rsidP="006501EE">
            <w:pPr>
              <w:jc w:val="center"/>
              <w:rPr>
                <w:rFonts w:ascii="Times New Roman" w:hAnsi="Times New Roman" w:cs="Times New Roman"/>
              </w:rPr>
            </w:pPr>
            <w:r>
              <w:rPr>
                <w:rFonts w:ascii="Times New Roman" w:hAnsi="Times New Roman" w:cs="Times New Roman"/>
              </w:rPr>
              <w:t>20</w:t>
            </w:r>
            <w:r w:rsidR="006501EE" w:rsidRPr="00BE466E">
              <w:rPr>
                <w:rFonts w:ascii="Times New Roman" w:hAnsi="Times New Roman" w:cs="Times New Roman"/>
              </w:rPr>
              <w:t>.</w:t>
            </w:r>
            <w:r w:rsidR="00521CC8">
              <w:rPr>
                <w:rFonts w:ascii="Times New Roman" w:hAnsi="Times New Roman" w:cs="Times New Roman"/>
              </w:rPr>
              <w:t>0</w:t>
            </w:r>
            <w:r w:rsidR="00FB0872">
              <w:rPr>
                <w:rFonts w:ascii="Times New Roman" w:hAnsi="Times New Roman" w:cs="Times New Roman"/>
              </w:rPr>
              <w:t>4</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 xml:space="preserve">  1</w:t>
            </w:r>
            <w:r w:rsidR="00BC68F1">
              <w:rPr>
                <w:rFonts w:ascii="Times New Roman" w:hAnsi="Times New Roman" w:cs="Times New Roman"/>
              </w:rPr>
              <w:t>0</w:t>
            </w:r>
            <w:r w:rsidR="006501EE" w:rsidRPr="00BE466E">
              <w:rPr>
                <w:rFonts w:ascii="Times New Roman" w:hAnsi="Times New Roman" w:cs="Times New Roman"/>
              </w:rPr>
              <w:t>-00 часов</w:t>
            </w:r>
          </w:p>
          <w:p w:rsidR="006501EE" w:rsidRPr="00BE466E" w:rsidRDefault="006501EE" w:rsidP="006501EE">
            <w:pPr>
              <w:spacing w:after="5" w:line="271" w:lineRule="auto"/>
              <w:ind w:right="182" w:firstLine="412"/>
              <w:jc w:val="center"/>
              <w:rPr>
                <w:rFonts w:ascii="Times New Roman" w:hAnsi="Times New Roman" w:cs="Times New Roman"/>
              </w:rPr>
            </w:pPr>
            <w:r w:rsidRPr="00BE466E">
              <w:rPr>
                <w:rFonts w:ascii="Times New Roman" w:hAnsi="Times New Roman" w:cs="Times New Roman"/>
              </w:rPr>
              <w:t xml:space="preserve">на </w:t>
            </w:r>
            <w:r w:rsidRPr="00BE466E">
              <w:rPr>
                <w:rFonts w:ascii="Times New Roman" w:eastAsia="Times New Roman" w:hAnsi="Times New Roman" w:cs="Times New Roman"/>
              </w:rPr>
              <w:t>ЭТП ООО «РТС-тендер».</w:t>
            </w:r>
          </w:p>
          <w:p w:rsidR="006501EE" w:rsidRPr="00BE466E" w:rsidRDefault="006501EE" w:rsidP="006501EE">
            <w:pPr>
              <w:spacing w:after="11" w:line="268" w:lineRule="auto"/>
              <w:ind w:right="148" w:firstLine="412"/>
              <w:rPr>
                <w:rFonts w:ascii="Times New Roman" w:hAnsi="Times New Roman" w:cs="Times New Roman"/>
              </w:rPr>
            </w:pPr>
            <w:r w:rsidRPr="00BE466E">
              <w:rPr>
                <w:rFonts w:ascii="Times New Roman" w:eastAsia="Times New Roman" w:hAnsi="Times New Roman" w:cs="Times New Roman"/>
              </w:rPr>
              <w:t xml:space="preserve">                                     Адрес сайта:</w:t>
            </w:r>
            <w:hyperlink r:id="rId27">
              <w:r w:rsidRPr="00BE466E">
                <w:rPr>
                  <w:rFonts w:ascii="Times New Roman" w:eastAsia="Times New Roman" w:hAnsi="Times New Roman" w:cs="Times New Roman"/>
                </w:rPr>
                <w:t xml:space="preserve"> </w:t>
              </w:r>
            </w:hyperlink>
            <w:hyperlink r:id="rId28">
              <w:r w:rsidRPr="00BE466E">
                <w:rPr>
                  <w:rFonts w:ascii="Times New Roman" w:eastAsia="Times New Roman" w:hAnsi="Times New Roman" w:cs="Times New Roman"/>
                </w:rPr>
                <w:t>www.rts</w:t>
              </w:r>
            </w:hyperlink>
            <w:hyperlink r:id="rId29">
              <w:r w:rsidRPr="00BE466E">
                <w:rPr>
                  <w:rFonts w:ascii="Times New Roman" w:eastAsia="Times New Roman" w:hAnsi="Times New Roman" w:cs="Times New Roman"/>
                </w:rPr>
                <w:t>-</w:t>
              </w:r>
            </w:hyperlink>
            <w:hyperlink r:id="rId30">
              <w:r w:rsidRPr="00BE466E">
                <w:rPr>
                  <w:rFonts w:ascii="Times New Roman" w:eastAsia="Times New Roman" w:hAnsi="Times New Roman" w:cs="Times New Roman"/>
                </w:rPr>
                <w:t>tender.ru</w:t>
              </w:r>
            </w:hyperlink>
            <w:hyperlink r:id="rId31">
              <w:r w:rsidRPr="00BE466E">
                <w:rPr>
                  <w:rFonts w:ascii="Times New Roman" w:eastAsia="Times New Roman" w:hAnsi="Times New Roman" w:cs="Times New Roman"/>
                </w:rPr>
                <w:t>.</w:t>
              </w:r>
            </w:hyperlink>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аукциона</w:t>
            </w:r>
          </w:p>
        </w:tc>
        <w:tc>
          <w:tcPr>
            <w:tcW w:w="8576" w:type="dxa"/>
            <w:gridSpan w:val="5"/>
            <w:vAlign w:val="center"/>
          </w:tcPr>
          <w:p w:rsidR="006501EE" w:rsidRPr="00BE466E" w:rsidRDefault="00D828CF" w:rsidP="006501EE">
            <w:pPr>
              <w:jc w:val="center"/>
              <w:rPr>
                <w:rFonts w:ascii="Times New Roman" w:hAnsi="Times New Roman" w:cs="Times New Roman"/>
              </w:rPr>
            </w:pPr>
            <w:r>
              <w:rPr>
                <w:rFonts w:ascii="Times New Roman" w:hAnsi="Times New Roman" w:cs="Times New Roman"/>
              </w:rPr>
              <w:t>20</w:t>
            </w:r>
            <w:r w:rsidR="00521CC8">
              <w:rPr>
                <w:rFonts w:ascii="Times New Roman" w:hAnsi="Times New Roman" w:cs="Times New Roman"/>
              </w:rPr>
              <w:t>.0</w:t>
            </w:r>
            <w:r w:rsidR="00FB0872">
              <w:rPr>
                <w:rFonts w:ascii="Times New Roman" w:hAnsi="Times New Roman" w:cs="Times New Roman"/>
              </w:rPr>
              <w:t>4</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г.</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течение одного часа со времени получения электронного журнала, который формируется и направляется оператором торговой электронной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но не позднее рабочего дня, следующего за днем подведения итогов аукциона.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Размер задатка для участия в аукционе, реквизиты счетов, на которые должен быть внесен задаток, срок, порядок внесения и возврата задатка</w:t>
            </w:r>
          </w:p>
        </w:tc>
        <w:tc>
          <w:tcPr>
            <w:tcW w:w="8576" w:type="dxa"/>
            <w:gridSpan w:val="5"/>
            <w:vAlign w:val="center"/>
          </w:tcPr>
          <w:p w:rsidR="006501EE" w:rsidRPr="00400082" w:rsidRDefault="006501EE" w:rsidP="006501EE">
            <w:pPr>
              <w:jc w:val="both"/>
              <w:rPr>
                <w:rFonts w:ascii="Times New Roman" w:hAnsi="Times New Roman" w:cs="Times New Roman"/>
              </w:rPr>
            </w:pPr>
            <w:r w:rsidRPr="00400082">
              <w:rPr>
                <w:rFonts w:ascii="Times New Roman" w:hAnsi="Times New Roman" w:cs="Times New Roman"/>
              </w:rPr>
              <w:t>Размер задатка для участия в аукционе: 10% от начальной (минимальной) цены продажи (лота). Для участия в торговой процедуре по  реализации имущества, обращенного в собственность государства,  и вещественных доказательств, претендент вносит задаток на специальный счет, открытый им в одном из банков, перечень которых устанавливается Правительством Российской Федерации (далее - специальный счет),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Открытие специального счета, взаимодействие оператора электронной площадки и банков</w:t>
            </w:r>
            <w:r>
              <w:rPr>
                <w:rFonts w:ascii="Times New Roman" w:hAnsi="Times New Roman" w:cs="Times New Roman"/>
              </w:rPr>
              <w:t xml:space="preserve">, </w:t>
            </w:r>
            <w:r w:rsidRPr="00400082">
              <w:rPr>
                <w:rFonts w:ascii="Times New Roman" w:hAnsi="Times New Roman" w:cs="Times New Roman"/>
              </w:rPr>
              <w:t>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1EE" w:rsidRPr="000D21A6" w:rsidRDefault="006501EE" w:rsidP="006501EE">
            <w:pPr>
              <w:jc w:val="both"/>
              <w:rPr>
                <w:rFonts w:ascii="Times New Roman" w:hAnsi="Times New Roman" w:cs="Times New Roman"/>
              </w:rPr>
            </w:pPr>
            <w:r w:rsidRPr="000D21A6">
              <w:rPr>
                <w:rFonts w:ascii="Times New Roman" w:hAnsi="Times New Roman" w:cs="Times New Roman"/>
              </w:rPr>
              <w:t>При отказе победителя аукциона от заключения в установленный срок договора купли – продажи имущества, задаток ему не возвращается.</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D828CF">
            <w:pPr>
              <w:ind w:left="-88" w:right="-103"/>
              <w:jc w:val="center"/>
              <w:rPr>
                <w:rFonts w:ascii="Times New Roman" w:hAnsi="Times New Roman" w:cs="Times New Roman"/>
              </w:rPr>
            </w:pPr>
            <w:r w:rsidRPr="000D21A6">
              <w:rPr>
                <w:rFonts w:ascii="Times New Roman" w:hAnsi="Times New Roman" w:cs="Times New Roman"/>
                <w:color w:val="000000" w:themeColor="text1"/>
              </w:rPr>
              <w:t xml:space="preserve">Дата снижения цены от первоначальной в соответствии с п. 18 Постановления Правительства РФ от </w:t>
            </w:r>
            <w:r w:rsidRPr="00660081">
              <w:rPr>
                <w:rFonts w:ascii="Times New Roman" w:hAnsi="Times New Roman" w:cs="Times New Roman"/>
                <w:color w:val="000000" w:themeColor="text1"/>
              </w:rPr>
              <w:t>30.09.2015 № 1041</w:t>
            </w:r>
          </w:p>
        </w:tc>
        <w:tc>
          <w:tcPr>
            <w:tcW w:w="8576" w:type="dxa"/>
            <w:gridSpan w:val="5"/>
            <w:vAlign w:val="center"/>
          </w:tcPr>
          <w:p w:rsidR="006501EE" w:rsidRPr="000D21A6" w:rsidRDefault="00D828CF" w:rsidP="00FB0872">
            <w:pPr>
              <w:jc w:val="both"/>
              <w:rPr>
                <w:rFonts w:ascii="Times New Roman" w:hAnsi="Times New Roman" w:cs="Times New Roman"/>
              </w:rPr>
            </w:pPr>
            <w:r>
              <w:rPr>
                <w:rFonts w:ascii="Times New Roman" w:hAnsi="Times New Roman" w:cs="Times New Roman"/>
                <w:color w:val="000000" w:themeColor="text1"/>
              </w:rPr>
              <w:t>Начальная цена снижена на 90%</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Информация для участия Претендентов в аукционе</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 должен пройти регистрацию на торговой электронной площадке.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случае, если претендент был ранее зарегистрирован на торговой электронной площадке, повторная регистрация не требуется.</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После регистрации на торговой электронной площадке претендент направляет оператору торговой электронной площадки заявку и прилагаемые к ней электронные документы в соответствии с требованиями, указанными в настоящем Извещении.</w:t>
            </w:r>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Место и порядок подачи заявки. Требования к заявке и прилагаемым к ней документам.</w:t>
            </w:r>
          </w:p>
        </w:tc>
        <w:tc>
          <w:tcPr>
            <w:tcW w:w="8576" w:type="dxa"/>
            <w:gridSpan w:val="5"/>
            <w:vAlign w:val="center"/>
          </w:tcPr>
          <w:p w:rsidR="006501EE" w:rsidRPr="00BE466E" w:rsidRDefault="006501EE" w:rsidP="006501EE">
            <w:pPr>
              <w:autoSpaceDE w:val="0"/>
              <w:autoSpaceDN w:val="0"/>
              <w:adjustRightInd w:val="0"/>
              <w:ind w:firstLine="567"/>
              <w:jc w:val="both"/>
              <w:rPr>
                <w:rFonts w:ascii="Times New Roman" w:hAnsi="Times New Roman" w:cs="Times New Roman"/>
                <w:color w:val="000000"/>
              </w:rPr>
            </w:pPr>
            <w:r w:rsidRPr="00BE466E">
              <w:rPr>
                <w:rFonts w:ascii="Times New Roman" w:hAnsi="Times New Roman" w:cs="Times New Roman"/>
              </w:rPr>
              <w:t xml:space="preserve">Заявка должна соответствовать установленной форме </w:t>
            </w:r>
            <w:r w:rsidRPr="00BE466E">
              <w:rPr>
                <w:rFonts w:ascii="Times New Roman" w:hAnsi="Times New Roman" w:cs="Times New Roman"/>
                <w:color w:val="000000" w:themeColor="text1"/>
              </w:rPr>
              <w:t>(Форма_заявки  является приложением к настоящему Информационному сообщению)</w:t>
            </w:r>
            <w:r w:rsidRPr="00BE466E">
              <w:rPr>
                <w:rFonts w:ascii="Times New Roman" w:hAnsi="Times New Roman" w:cs="Times New Roman"/>
              </w:rPr>
              <w:t xml:space="preserve"> и принимается в электронном виде </w:t>
            </w:r>
            <w:r>
              <w:rPr>
                <w:rFonts w:ascii="Times New Roman" w:hAnsi="Times New Roman" w:cs="Times New Roman"/>
                <w:color w:val="000000" w:themeColor="text1"/>
              </w:rPr>
              <w:t>в срок приема заявок</w:t>
            </w:r>
            <w:r w:rsidRPr="00BE466E">
              <w:rPr>
                <w:rFonts w:ascii="Times New Roman" w:hAnsi="Times New Roman" w:cs="Times New Roman"/>
                <w:b/>
                <w:bCs/>
              </w:rPr>
              <w:t xml:space="preserve"> </w:t>
            </w:r>
            <w:r w:rsidRPr="00BE466E">
              <w:rPr>
                <w:rFonts w:ascii="Times New Roman" w:hAnsi="Times New Roman" w:cs="Times New Roman"/>
              </w:rPr>
              <w:t xml:space="preserve">на сайте </w:t>
            </w:r>
            <w:r w:rsidRPr="00BE466E">
              <w:rPr>
                <w:rFonts w:ascii="Times New Roman" w:eastAsia="Times New Roman" w:hAnsi="Times New Roman" w:cs="Times New Roman"/>
              </w:rPr>
              <w:t>ЭТП «РТС-тендер»:</w:t>
            </w:r>
            <w:hyperlink r:id="rId32">
              <w:r w:rsidRPr="00BE466E">
                <w:rPr>
                  <w:rFonts w:ascii="Times New Roman" w:eastAsia="Times New Roman" w:hAnsi="Times New Roman" w:cs="Times New Roman"/>
                  <w:b/>
                </w:rPr>
                <w:t xml:space="preserve"> </w:t>
              </w:r>
            </w:hyperlink>
            <w:hyperlink r:id="rId33">
              <w:r w:rsidRPr="00BE466E">
                <w:rPr>
                  <w:rFonts w:ascii="Times New Roman" w:eastAsia="Times New Roman" w:hAnsi="Times New Roman" w:cs="Times New Roman"/>
                  <w:b/>
                </w:rPr>
                <w:t>www.rts</w:t>
              </w:r>
            </w:hyperlink>
            <w:hyperlink r:id="rId34">
              <w:r w:rsidRPr="00BE466E">
                <w:rPr>
                  <w:rFonts w:ascii="Times New Roman" w:eastAsia="Times New Roman" w:hAnsi="Times New Roman" w:cs="Times New Roman"/>
                  <w:b/>
                </w:rPr>
                <w:t>-</w:t>
              </w:r>
            </w:hyperlink>
            <w:hyperlink r:id="rId35">
              <w:r w:rsidRPr="00BE466E">
                <w:rPr>
                  <w:rFonts w:ascii="Times New Roman" w:eastAsia="Times New Roman" w:hAnsi="Times New Roman" w:cs="Times New Roman"/>
                  <w:b/>
                </w:rPr>
                <w:t>tender.ru</w:t>
              </w:r>
            </w:hyperlink>
            <w:hyperlink r:id="rId36">
              <w:r w:rsidRPr="00BE466E">
                <w:rPr>
                  <w:rFonts w:ascii="Times New Roman" w:eastAsia="Times New Roman" w:hAnsi="Times New Roman" w:cs="Times New Roman"/>
                  <w:b/>
                </w:rPr>
                <w:t>.</w:t>
              </w:r>
            </w:hyperlink>
            <w:r w:rsidRPr="00BE466E">
              <w:rPr>
                <w:rFonts w:ascii="Times New Roman" w:eastAsia="Times New Roman" w:hAnsi="Times New Roman" w:cs="Times New Roman"/>
              </w:rPr>
              <w:t xml:space="preserve"> </w:t>
            </w:r>
            <w:r w:rsidRPr="00BE466E">
              <w:rPr>
                <w:rFonts w:ascii="Times New Roman" w:hAnsi="Times New Roman" w:cs="Times New Roman"/>
                <w:color w:val="000000"/>
              </w:rPr>
              <w:t xml:space="preserve"> </w:t>
            </w:r>
            <w:r w:rsidRPr="00BE466E">
              <w:rPr>
                <w:rFonts w:ascii="Times New Roman" w:hAnsi="Times New Roman" w:cs="Times New Roman"/>
                <w:b/>
                <w:bCs/>
              </w:rPr>
              <w:t xml:space="preserve"> </w:t>
            </w:r>
            <w:r w:rsidRPr="00BE466E">
              <w:rPr>
                <w:rFonts w:ascii="Times New Roman" w:hAnsi="Times New Roman" w:cs="Times New Roman"/>
                <w:color w:val="000000"/>
              </w:rPr>
              <w:t xml:space="preserve">К участию в аукционе допускаются физические, юридические лица и ИП, зарегистрированные на ЭТП «РТС-Тендер»: </w:t>
            </w:r>
            <w:hyperlink r:id="rId37">
              <w:r w:rsidRPr="00BE466E">
                <w:rPr>
                  <w:rFonts w:ascii="Times New Roman" w:eastAsia="Times New Roman" w:hAnsi="Times New Roman" w:cs="Times New Roman"/>
                  <w:b/>
                </w:rPr>
                <w:t>www.rts</w:t>
              </w:r>
            </w:hyperlink>
            <w:hyperlink r:id="rId38">
              <w:r w:rsidRPr="00BE466E">
                <w:rPr>
                  <w:rFonts w:ascii="Times New Roman" w:eastAsia="Times New Roman" w:hAnsi="Times New Roman" w:cs="Times New Roman"/>
                  <w:b/>
                </w:rPr>
                <w:t>-</w:t>
              </w:r>
            </w:hyperlink>
            <w:hyperlink r:id="rId39">
              <w:r w:rsidRPr="00BE466E">
                <w:rPr>
                  <w:rFonts w:ascii="Times New Roman" w:eastAsia="Times New Roman" w:hAnsi="Times New Roman" w:cs="Times New Roman"/>
                  <w:b/>
                </w:rPr>
                <w:t>tender.ru</w:t>
              </w:r>
            </w:hyperlink>
            <w:hyperlink r:id="rId40">
              <w:r w:rsidRPr="00BE466E">
                <w:rPr>
                  <w:rFonts w:ascii="Times New Roman" w:eastAsia="Times New Roman" w:hAnsi="Times New Roman" w:cs="Times New Roman"/>
                  <w:b/>
                </w:rPr>
                <w:t>.</w:t>
              </w:r>
            </w:hyperlink>
            <w:r w:rsidRPr="00BE466E">
              <w:rPr>
                <w:rFonts w:ascii="Times New Roman" w:eastAsia="Times New Roman" w:hAnsi="Times New Roman" w:cs="Times New Roman"/>
                <w:b/>
              </w:rPr>
              <w:t xml:space="preserve"> </w:t>
            </w:r>
            <w:r w:rsidRPr="00BE466E">
              <w:rPr>
                <w:rFonts w:ascii="Times New Roman" w:eastAsia="Times New Roman" w:hAnsi="Times New Roman" w:cs="Times New Roman"/>
              </w:rPr>
              <w:t>и</w:t>
            </w:r>
            <w:r w:rsidRPr="00BE466E">
              <w:rPr>
                <w:rFonts w:ascii="Times New Roman" w:hAnsi="Times New Roman" w:cs="Times New Roman"/>
                <w:color w:val="000000"/>
                <w:shd w:val="clear" w:color="auto" w:fill="FFFFFF"/>
              </w:rPr>
              <w:t xml:space="preserve"> </w:t>
            </w:r>
            <w:r w:rsidRPr="00BE466E">
              <w:rPr>
                <w:rFonts w:ascii="Times New Roman" w:hAnsi="Times New Roman" w:cs="Times New Roman"/>
                <w:color w:val="000000"/>
              </w:rPr>
              <w:t>выполнившие требования Регламента площадки и представившие в оговоренный в информационном сообщении срок оформленные надлежащим образом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должна содержать следующие сведения о претенденте:</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а) фирменное наименование (наименование), организационно-правовая форма, местонахождение,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б) адрес электронной почты для направления уведомлений и иных сведений в соответствии с Положением и настоящим Регламентом и номер контактного телефона;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в) обязательство претендента соблюдать требования, указанные в информационном сообщении о проведении аукциона, а также согласие субъекта персональных данных на обработку его персональных данных (для физического лица) в объеме, случае и порядке, которые установлены Положением и настоящим Регламентом.;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подается</w:t>
            </w:r>
            <w:r w:rsidRPr="00BE466E">
              <w:rPr>
                <w:bCs/>
                <w:color w:val="FF0000"/>
                <w:sz w:val="22"/>
                <w:szCs w:val="22"/>
              </w:rPr>
              <w:t xml:space="preserve"> </w:t>
            </w:r>
            <w:r w:rsidRPr="00BE466E">
              <w:rPr>
                <w:bCs/>
                <w:color w:val="000000" w:themeColor="text1"/>
                <w:sz w:val="22"/>
                <w:szCs w:val="22"/>
              </w:rPr>
              <w:t xml:space="preserve"> с приложением электронных документов, предусмотренных </w:t>
            </w:r>
            <w:hyperlink r:id="rId41" w:anchor="block_10112" w:history="1">
              <w:r w:rsidRPr="00BE466E">
                <w:rPr>
                  <w:rStyle w:val="a4"/>
                  <w:bCs/>
                  <w:color w:val="000000" w:themeColor="text1"/>
                  <w:sz w:val="22"/>
                  <w:szCs w:val="22"/>
                </w:rPr>
                <w:t>пунктом 11.2</w:t>
              </w:r>
            </w:hyperlink>
            <w:r w:rsidRPr="00BE466E">
              <w:rPr>
                <w:bCs/>
                <w:color w:val="000000" w:themeColor="text1"/>
                <w:sz w:val="22"/>
                <w:szCs w:val="22"/>
              </w:rPr>
              <w:t xml:space="preserve"> Положения, утвержденного </w:t>
            </w:r>
            <w:r w:rsidRPr="00BE466E">
              <w:rPr>
                <w:color w:val="000000" w:themeColor="text1"/>
                <w:sz w:val="22"/>
                <w:szCs w:val="22"/>
              </w:rPr>
              <w:t>Постановлением Правительства РФ от 30.09.2015 N 1041</w:t>
            </w:r>
            <w:r w:rsidRPr="00BE466E">
              <w:rPr>
                <w:bCs/>
                <w:color w:val="000000" w:themeColor="text1"/>
                <w:sz w:val="22"/>
                <w:szCs w:val="22"/>
              </w:rPr>
              <w:t>:</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 заявке прилагаются следующие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xml:space="preserve">Указанные сведения направляются Оператору электронной площадки в виде электронных документов, заверенных </w:t>
            </w:r>
            <w:hyperlink r:id="rId42" w:anchor="block_21" w:history="1">
              <w:r w:rsidRPr="00BE466E">
                <w:rPr>
                  <w:rStyle w:val="a4"/>
                  <w:bCs/>
                  <w:color w:val="000000" w:themeColor="text1"/>
                  <w:sz w:val="22"/>
                  <w:szCs w:val="22"/>
                </w:rPr>
                <w:t>электронной подписью</w:t>
              </w:r>
            </w:hyperlink>
            <w:r w:rsidRPr="00BE466E">
              <w:rPr>
                <w:bCs/>
                <w:color w:val="000000" w:themeColor="text1"/>
                <w:sz w:val="22"/>
                <w:szCs w:val="22"/>
              </w:rPr>
              <w:t xml:space="preserve"> Претендента либо лица, имеющего право действовать от имени Претендента.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Одно лицо имеет право подать только одну заявку.</w:t>
            </w:r>
          </w:p>
          <w:p w:rsidR="006501EE" w:rsidRPr="00BE466E" w:rsidRDefault="006501EE" w:rsidP="006501EE">
            <w:pPr>
              <w:jc w:val="both"/>
              <w:rPr>
                <w:rFonts w:ascii="Times New Roman" w:hAnsi="Times New Roman" w:cs="Times New Roman"/>
                <w:color w:val="000000" w:themeColor="text1"/>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Основания недопуска Претендента к участию в аукционе</w:t>
            </w:r>
          </w:p>
        </w:tc>
        <w:tc>
          <w:tcPr>
            <w:tcW w:w="8576" w:type="dxa"/>
            <w:gridSpan w:val="5"/>
            <w:vAlign w:val="center"/>
          </w:tcPr>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Претендент не допускается к участию в аукционе по следующим основаниям: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документы,  не соответствуют требованиям, установленным законодательством Российской Федерации;</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заявка подана лицом, не уполномоченным Претендентом на осуществление таких действий;</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не подтверждено Продавцом поступление в установленный срок задатка на счета, указанные в информационном сообщении о проведении аукциона.</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проведения аукциона</w:t>
            </w:r>
          </w:p>
        </w:tc>
        <w:tc>
          <w:tcPr>
            <w:tcW w:w="8576" w:type="dxa"/>
            <w:gridSpan w:val="5"/>
            <w:vAlign w:val="center"/>
          </w:tcPr>
          <w:p w:rsidR="006501EE" w:rsidRPr="00BE466E" w:rsidRDefault="006501EE" w:rsidP="006501EE">
            <w:pPr>
              <w:pStyle w:val="ConsPlusNormal"/>
              <w:jc w:val="both"/>
              <w:rPr>
                <w:rFonts w:ascii="Times New Roman" w:eastAsiaTheme="minorEastAsia" w:hAnsi="Times New Roman" w:cs="Times New Roman"/>
                <w:color w:val="000000" w:themeColor="text1"/>
                <w:szCs w:val="22"/>
              </w:rPr>
            </w:pPr>
            <w:r w:rsidRPr="00BE466E">
              <w:rPr>
                <w:rFonts w:ascii="Times New Roman" w:eastAsiaTheme="minorEastAsia" w:hAnsi="Times New Roman" w:cs="Times New Roman"/>
                <w:color w:val="000000" w:themeColor="text1"/>
                <w:szCs w:val="22"/>
              </w:rPr>
              <w:t xml:space="preserve">В соответствии с Регламентом площадки. Регламент площадки размещен на сайте ЭТП «РТС-тендер»: </w:t>
            </w:r>
            <w:hyperlink r:id="rId43" w:history="1">
              <w:r w:rsidRPr="00BE466E">
                <w:rPr>
                  <w:rStyle w:val="a4"/>
                  <w:rFonts w:ascii="Times New Roman" w:eastAsiaTheme="minorEastAsia" w:hAnsi="Times New Roman" w:cs="Times New Roman"/>
                  <w:color w:val="000000" w:themeColor="text1"/>
                  <w:szCs w:val="22"/>
                </w:rPr>
                <w:t>https://www.rts-tender.ru/platform-rules/platform-property-sales</w:t>
              </w:r>
            </w:hyperlink>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Победителем аукциона признается участник, предложивший наиболее высокую цену имущества.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Подведение итогов аукциона оформляется протоколом об итогах аукциона.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в форме электронного документа.</w:t>
            </w:r>
          </w:p>
          <w:p w:rsidR="006501EE" w:rsidRPr="00BE466E" w:rsidRDefault="006501EE" w:rsidP="006501EE">
            <w:pPr>
              <w:pStyle w:val="ab"/>
              <w:jc w:val="both"/>
              <w:rPr>
                <w:color w:val="000000" w:themeColor="text1"/>
                <w:sz w:val="22"/>
                <w:szCs w:val="22"/>
              </w:rPr>
            </w:pPr>
            <w:r w:rsidRPr="00BE466E">
              <w:rPr>
                <w:color w:val="000000" w:themeColor="text1"/>
                <w:sz w:val="22"/>
                <w:szCs w:val="22"/>
              </w:rPr>
              <w:t>Протокол об итогах аукциона является документом, удостоверяющим право победителя на заключение договора купли-продажи имущества.</w:t>
            </w:r>
          </w:p>
          <w:p w:rsidR="006501EE" w:rsidRPr="00BE466E" w:rsidRDefault="006501EE" w:rsidP="006501EE">
            <w:pPr>
              <w:pStyle w:val="ConsPlusNormal"/>
              <w:jc w:val="both"/>
              <w:rPr>
                <w:rFonts w:ascii="Times New Roman" w:hAnsi="Times New Roman" w:cs="Times New Roman"/>
                <w:color w:val="FF0000"/>
                <w:szCs w:val="22"/>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Проект договора купли-продажи</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Проект договора купли-продажи имущества является Приложением  к настоящему Информационному сообщению.</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Срок заключения договора купли-продажи, оплата по договору купли-продажи, передача имущества</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Внесенный покупателем задаток засчитывается в счет оплаты приобретаемого имущества. Оплата покупателем приобретаемого имущества производится в срок не позднее 10 рабочих дней с даты заключения договора купли-продажи имущества.</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заключения указанного договора, задаток ему не возвращается. Результаты аукциона аннулируются продавцом.</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Оплата имущества осуществляется в безналичном порядке, не позднее 10 рабочих дней с момента подписания договора купли-продажи в соответствии с условиями и порядком, установленном в проекте договора купли продажи. (Проект договора купли-продажи имущества является Приложением  к настоящему Извещению).</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Оплата производится путем перечисления денежных средств по реквизитам Территориального управления Федерального агентства по управлению государственным имуществом в Московской области:</w:t>
            </w:r>
          </w:p>
          <w:p w:rsidR="006501EE" w:rsidRPr="0006039C" w:rsidRDefault="006501EE" w:rsidP="006501EE">
            <w:pPr>
              <w:jc w:val="both"/>
              <w:rPr>
                <w:rFonts w:ascii="Times New Roman" w:hAnsi="Times New Roman" w:cs="Times New Roman"/>
                <w:u w:val="single"/>
              </w:rPr>
            </w:pPr>
            <w:r w:rsidRPr="0006039C">
              <w:rPr>
                <w:rFonts w:ascii="Times New Roman" w:hAnsi="Times New Roman" w:cs="Times New Roman"/>
                <w:u w:val="single"/>
              </w:rPr>
              <w:t>Реквизиты для оплаты по договору купли-продажи:</w:t>
            </w:r>
          </w:p>
          <w:p w:rsidR="006501EE" w:rsidRPr="0006039C" w:rsidRDefault="006501EE" w:rsidP="006501EE">
            <w:pPr>
              <w:pStyle w:val="10"/>
              <w:shd w:val="clear" w:color="auto" w:fill="auto"/>
              <w:spacing w:after="0"/>
              <w:jc w:val="both"/>
              <w:rPr>
                <w:color w:val="000000"/>
              </w:rPr>
            </w:pPr>
            <w:r w:rsidRPr="00E24730">
              <w:rPr>
                <w:color w:val="000000"/>
                <w:lang w:bidi="ru-RU"/>
              </w:rPr>
              <w:t>Получатель: 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06039C" w:rsidRDefault="006501EE" w:rsidP="006501EE">
            <w:pPr>
              <w:pBdr>
                <w:top w:val="nil"/>
                <w:left w:val="nil"/>
                <w:bottom w:val="nil"/>
                <w:right w:val="nil"/>
                <w:between w:val="nil"/>
              </w:pBdr>
              <w:ind w:right="-1"/>
              <w:jc w:val="both"/>
              <w:rPr>
                <w:rFonts w:ascii="Times New Roman" w:hAnsi="Times New Roman" w:cs="Times New Roman"/>
                <w:color w:val="000000"/>
                <w:lang w:bidi="ru-RU"/>
              </w:rPr>
            </w:pPr>
            <w:r w:rsidRPr="0006039C">
              <w:rPr>
                <w:rFonts w:ascii="Times New Roman" w:hAnsi="Times New Roman" w:cs="Times New Roman"/>
                <w:color w:val="000000"/>
              </w:rPr>
              <w:t xml:space="preserve"> </w:t>
            </w:r>
            <w:r w:rsidRPr="0006039C">
              <w:rPr>
                <w:rFonts w:ascii="Times New Roman" w:hAnsi="Times New Roman" w:cs="Times New Roman"/>
                <w:color w:val="000000"/>
                <w:lang w:bidi="ru-RU"/>
              </w:rPr>
              <w:t xml:space="preserve">В платежном поручении указать назначение платежа: «Оплата основной суммы за имущество </w:t>
            </w:r>
            <w:r w:rsidRPr="0006039C">
              <w:rPr>
                <w:rFonts w:ascii="Times New Roman" w:hAnsi="Times New Roman" w:cs="Times New Roman"/>
                <w:color w:val="000000"/>
                <w:lang w:bidi="ru-RU"/>
              </w:rPr>
              <w:tab/>
              <w:t>по поручению от</w:t>
            </w:r>
            <w:r w:rsidRPr="0006039C">
              <w:rPr>
                <w:rFonts w:ascii="Times New Roman" w:hAnsi="Times New Roman" w:cs="Times New Roman"/>
                <w:color w:val="000000"/>
                <w:lang w:bidi="ru-RU"/>
              </w:rPr>
              <w:tab/>
              <w:t>№</w:t>
            </w:r>
            <w:r w:rsidRPr="0006039C">
              <w:rPr>
                <w:rFonts w:ascii="Times New Roman" w:hAnsi="Times New Roman" w:cs="Times New Roman"/>
                <w:color w:val="000000"/>
                <w:lang w:bidi="ru-RU"/>
              </w:rPr>
              <w:tab/>
              <w:t>».</w:t>
            </w:r>
          </w:p>
          <w:p w:rsidR="006501EE" w:rsidRPr="0006039C" w:rsidRDefault="006501EE" w:rsidP="006501EE">
            <w:pPr>
              <w:pStyle w:val="10"/>
              <w:shd w:val="clear" w:color="auto" w:fill="auto"/>
              <w:spacing w:after="0"/>
              <w:jc w:val="both"/>
              <w:rPr>
                <w:color w:val="000000"/>
              </w:rPr>
            </w:pPr>
            <w:r w:rsidRPr="0006039C">
              <w:rPr>
                <w:color w:val="000000"/>
              </w:rPr>
              <w:t xml:space="preserve">Не позднее 10 рабочих дней с момента подписания договора купли-продажи Покупатель перечисляет Продавцу сумму налогов, предъявленных продавцом покупателю </w:t>
            </w:r>
            <w:r w:rsidRPr="0006039C">
              <w:rPr>
                <w:i/>
                <w:color w:val="000000"/>
              </w:rPr>
              <w:t>(НДС)</w:t>
            </w:r>
            <w:r w:rsidRPr="0006039C">
              <w:rPr>
                <w:color w:val="000000"/>
              </w:rPr>
              <w:t>.</w:t>
            </w:r>
            <w:r>
              <w:rPr>
                <w:color w:val="000000"/>
              </w:rPr>
              <w:t xml:space="preserve"> </w:t>
            </w:r>
            <w:r w:rsidRPr="0006039C">
              <w:rPr>
                <w:color w:val="000000"/>
              </w:rPr>
              <w:t>Оплата указанной суммы производится путем перечисления денежных средств по реквизитам</w:t>
            </w:r>
            <w:r>
              <w:rPr>
                <w:color w:val="000000"/>
              </w:rPr>
              <w:t xml:space="preserve">: </w:t>
            </w:r>
            <w:r w:rsidRPr="00E24730">
              <w:rPr>
                <w:color w:val="000000"/>
                <w:lang w:bidi="ru-RU"/>
              </w:rPr>
              <w:t>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BE466E" w:rsidRDefault="006501EE" w:rsidP="006501EE">
            <w:pPr>
              <w:pStyle w:val="20"/>
              <w:shd w:val="clear" w:color="auto" w:fill="auto"/>
              <w:tabs>
                <w:tab w:val="left" w:leader="underscore" w:pos="595"/>
                <w:tab w:val="left" w:leader="underscore" w:pos="2942"/>
                <w:tab w:val="left" w:leader="underscore" w:pos="3773"/>
              </w:tabs>
              <w:rPr>
                <w:rFonts w:ascii="Times New Roman" w:hAnsi="Times New Roman" w:cs="Times New Roman"/>
              </w:rPr>
            </w:pPr>
            <w:r w:rsidRPr="00BE466E">
              <w:rPr>
                <w:rFonts w:ascii="Times New Roman" w:eastAsia="Calibri" w:hAnsi="Times New Roman" w:cs="Times New Roman"/>
                <w:bCs/>
                <w:color w:val="000000"/>
                <w:kern w:val="2"/>
              </w:rPr>
              <w:t xml:space="preserve"> «Назначение платежа» следует указать: «Оплата НДС за </w:t>
            </w:r>
            <w:r>
              <w:rPr>
                <w:rFonts w:ascii="Times New Roman" w:eastAsia="Calibri" w:hAnsi="Times New Roman" w:cs="Times New Roman"/>
                <w:bCs/>
                <w:color w:val="000000"/>
                <w:kern w:val="2"/>
              </w:rPr>
              <w:t>и</w:t>
            </w:r>
            <w:r w:rsidRPr="00BE466E">
              <w:rPr>
                <w:rFonts w:ascii="Times New Roman" w:eastAsia="Calibri" w:hAnsi="Times New Roman" w:cs="Times New Roman"/>
                <w:bCs/>
                <w:color w:val="000000"/>
                <w:kern w:val="2"/>
              </w:rPr>
              <w:t>мущество___________________ по поручению от _______ № __».</w:t>
            </w:r>
          </w:p>
          <w:p w:rsidR="006501EE" w:rsidRPr="00BE466E" w:rsidRDefault="006501EE" w:rsidP="006501EE">
            <w:pPr>
              <w:pStyle w:val="20"/>
              <w:shd w:val="clear" w:color="auto" w:fill="auto"/>
              <w:rPr>
                <w:rFonts w:ascii="Times New Roman" w:hAnsi="Times New Roman" w:cs="Times New Roman"/>
              </w:rPr>
            </w:pPr>
            <w:r w:rsidRPr="00BE466E">
              <w:rPr>
                <w:rFonts w:ascii="Times New Roman" w:hAnsi="Times New Roman" w:cs="Times New Roman"/>
                <w:color w:val="000000"/>
                <w:lang w:bidi="ru-RU"/>
              </w:rPr>
              <w:t>Копии платежных поручений с отметкой банка об исполнении Покупатель обязан представить в Продавцу.</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6501EE" w:rsidRPr="00BE466E" w:rsidRDefault="006501EE" w:rsidP="006501EE">
            <w:pPr>
              <w:jc w:val="both"/>
              <w:rPr>
                <w:rFonts w:ascii="Times New Roman" w:hAnsi="Times New Roman" w:cs="Times New Roman"/>
              </w:rPr>
            </w:pPr>
          </w:p>
        </w:tc>
      </w:tr>
      <w:tr w:rsidR="006501E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осмотра имущества</w:t>
            </w:r>
          </w:p>
        </w:tc>
        <w:tc>
          <w:tcPr>
            <w:tcW w:w="8576" w:type="dxa"/>
            <w:gridSpan w:val="5"/>
            <w:vAlign w:val="center"/>
          </w:tcPr>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481234">
              <w:rPr>
                <w:rFonts w:ascii="Times New Roman" w:eastAsia="Times New Roman" w:hAnsi="Times New Roman"/>
                <w:sz w:val="24"/>
                <w:szCs w:val="24"/>
                <w:lang w:eastAsia="ar-SA"/>
              </w:rPr>
              <w:t>смотр</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имущества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 xml:space="preserve">обеспечивается Продавцом </w:t>
            </w:r>
            <w:r w:rsidRPr="00F03905">
              <w:rPr>
                <w:rFonts w:ascii="Times New Roman" w:eastAsia="Times New Roman" w:hAnsi="Times New Roman" w:cs="Times New Roman"/>
                <w:sz w:val="24"/>
                <w:szCs w:val="24"/>
                <w:lang w:eastAsia="ar-SA"/>
              </w:rPr>
              <w:t>без взимания платы</w:t>
            </w:r>
            <w:r w:rsidRPr="00481234">
              <w:rPr>
                <w:rFonts w:ascii="Times New Roman" w:eastAsia="Times New Roman" w:hAnsi="Times New Roman"/>
                <w:sz w:val="24"/>
                <w:szCs w:val="24"/>
                <w:lang w:eastAsia="ar-SA"/>
              </w:rPr>
              <w:t xml:space="preserve"> на основании письменного за</w:t>
            </w:r>
            <w:r>
              <w:rPr>
                <w:rFonts w:ascii="Times New Roman" w:eastAsia="Times New Roman" w:hAnsi="Times New Roman"/>
                <w:sz w:val="24"/>
                <w:szCs w:val="24"/>
                <w:lang w:eastAsia="ar-SA"/>
              </w:rPr>
              <w:t>явления</w:t>
            </w:r>
            <w:r w:rsidRPr="00481234">
              <w:rPr>
                <w:rFonts w:ascii="Times New Roman" w:eastAsia="Times New Roman" w:hAnsi="Times New Roman"/>
                <w:sz w:val="24"/>
                <w:szCs w:val="24"/>
                <w:lang w:eastAsia="ar-SA"/>
              </w:rPr>
              <w:t xml:space="preserve"> Претендента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(прилагается к настоящему Информационному сообщению)</w:t>
            </w:r>
            <w:r>
              <w:rPr>
                <w:rFonts w:ascii="Times New Roman" w:eastAsia="Times New Roman" w:hAnsi="Times New Roman"/>
                <w:sz w:val="24"/>
                <w:szCs w:val="24"/>
                <w:lang w:eastAsia="ar-SA"/>
              </w:rPr>
              <w:t>.</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Запрос на осмотр с приложением копии паспорта направляется в Территориальное управление Росимущества в Московской области через Организатора торгов по адресу электронной почты </w:t>
            </w:r>
            <w:hyperlink r:id="rId44" w:history="1">
              <w:r w:rsidR="000773F5" w:rsidRPr="00A65FFA">
                <w:rPr>
                  <w:rStyle w:val="a4"/>
                  <w:rFonts w:ascii="Times New Roman" w:hAnsi="Times New Roman" w:cs="Times New Roman"/>
                </w:rPr>
                <w:t>stockastate@yandex.ru</w:t>
              </w:r>
            </w:hyperlink>
            <w:r>
              <w:rPr>
                <w:rFonts w:ascii="Times New Roman" w:eastAsia="Times New Roman" w:hAnsi="Times New Roman"/>
                <w:sz w:val="24"/>
                <w:szCs w:val="24"/>
                <w:lang w:eastAsia="ar-SA"/>
              </w:rPr>
              <w:t xml:space="preserve"> </w:t>
            </w:r>
          </w:p>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r w:rsidRPr="00481234">
              <w:rPr>
                <w:rFonts w:ascii="Times New Roman" w:eastAsia="Times New Roman" w:hAnsi="Times New Roman"/>
                <w:sz w:val="24"/>
                <w:szCs w:val="24"/>
                <w:lang w:eastAsia="ar-SA"/>
              </w:rPr>
              <w:t xml:space="preserve">ата и время </w:t>
            </w:r>
            <w:r>
              <w:rPr>
                <w:rFonts w:ascii="Times New Roman" w:eastAsia="Times New Roman" w:hAnsi="Times New Roman"/>
                <w:sz w:val="24"/>
                <w:szCs w:val="24"/>
                <w:lang w:eastAsia="ar-SA"/>
              </w:rPr>
              <w:t>ознакомления с имуществом определяются Продавцом</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Территориальное управление Росимущества в Московской области</w:t>
            </w:r>
            <w:r w:rsidRPr="00CB1DE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и доводятся до сведения Претендента через Организатора торгов по адресу электронной почты, указанному в запросе.</w:t>
            </w:r>
          </w:p>
          <w:p w:rsidR="006501EE" w:rsidRDefault="006501EE" w:rsidP="006501EE">
            <w:pPr>
              <w:ind w:right="8"/>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       </w:t>
            </w:r>
            <w:r w:rsidRPr="000506D8">
              <w:rPr>
                <w:rFonts w:ascii="Times New Roman" w:eastAsia="Times New Roman" w:hAnsi="Times New Roman"/>
                <w:sz w:val="24"/>
                <w:szCs w:val="24"/>
                <w:lang w:eastAsia="ar-SA"/>
              </w:rPr>
              <w:t xml:space="preserve">Осмотр </w:t>
            </w:r>
            <w:r>
              <w:rPr>
                <w:rFonts w:ascii="Times New Roman" w:eastAsia="Times New Roman" w:hAnsi="Times New Roman"/>
                <w:sz w:val="24"/>
                <w:szCs w:val="24"/>
                <w:lang w:eastAsia="ar-SA"/>
              </w:rPr>
              <w:t>имущества п</w:t>
            </w:r>
            <w:r w:rsidRPr="000506D8">
              <w:rPr>
                <w:rFonts w:ascii="Times New Roman" w:eastAsia="Times New Roman" w:hAnsi="Times New Roman"/>
                <w:sz w:val="24"/>
                <w:szCs w:val="24"/>
                <w:lang w:eastAsia="ar-SA"/>
              </w:rPr>
              <w:t xml:space="preserve">роводится в период приёма заявок </w:t>
            </w:r>
            <w:r w:rsidRPr="000506D8">
              <w:rPr>
                <w:rFonts w:ascii="Times New Roman" w:eastAsia="Times New Roman" w:hAnsi="Times New Roman" w:cs="Times New Roman"/>
                <w:sz w:val="24"/>
                <w:szCs w:val="24"/>
                <w:lang w:eastAsia="ar-SA"/>
              </w:rPr>
              <w:t>на участие в аукционе</w:t>
            </w:r>
            <w:r w:rsidRPr="000506D8">
              <w:rPr>
                <w:rFonts w:ascii="Times New Roman" w:eastAsia="Times New Roman" w:hAnsi="Times New Roman"/>
                <w:sz w:val="24"/>
                <w:szCs w:val="24"/>
                <w:lang w:eastAsia="ar-SA"/>
              </w:rPr>
              <w:t xml:space="preserve">. </w:t>
            </w:r>
            <w:r w:rsidRPr="000506D8">
              <w:rPr>
                <w:rFonts w:ascii="Times New Roman" w:eastAsia="Times New Roman" w:hAnsi="Times New Roman" w:cs="Times New Roman"/>
                <w:sz w:val="24"/>
                <w:szCs w:val="24"/>
                <w:lang w:eastAsia="ar-SA"/>
              </w:rPr>
              <w:t xml:space="preserve">Не позднее чем за 2 (два) рабочих дня до даты окончания срока подачи заявок осмотр прекращается, если иное не установлено продавцом имущества.  </w:t>
            </w:r>
          </w:p>
          <w:p w:rsidR="006501EE" w:rsidRPr="0042039D" w:rsidRDefault="006501EE" w:rsidP="006501EE">
            <w:pPr>
              <w:spacing w:after="11" w:line="266" w:lineRule="auto"/>
              <w:ind w:right="7" w:firstLine="567"/>
              <w:jc w:val="both"/>
              <w:rPr>
                <w:rStyle w:val="1"/>
                <w:rFonts w:ascii="Times New Roman" w:eastAsiaTheme="minorEastAsia" w:hAnsi="Times New Roman"/>
                <w:sz w:val="22"/>
                <w:szCs w:val="22"/>
              </w:rPr>
            </w:pPr>
          </w:p>
          <w:p w:rsidR="006501EE" w:rsidRPr="0069523F" w:rsidRDefault="006501EE" w:rsidP="006501EE">
            <w:pPr>
              <w:spacing w:after="11" w:line="268" w:lineRule="auto"/>
              <w:ind w:right="8" w:firstLine="567"/>
              <w:jc w:val="both"/>
              <w:rPr>
                <w:rFonts w:ascii="Times New Roman" w:hAnsi="Times New Roman" w:cs="Times New Roman"/>
              </w:rPr>
            </w:pPr>
          </w:p>
        </w:tc>
      </w:tr>
    </w:tbl>
    <w:p w:rsidR="00C9668F" w:rsidRPr="005E66B0" w:rsidRDefault="00C9668F" w:rsidP="00A73D23">
      <w:pPr>
        <w:spacing w:after="0" w:line="240" w:lineRule="auto"/>
        <w:jc w:val="center"/>
        <w:rPr>
          <w:rFonts w:ascii="Times New Roman" w:hAnsi="Times New Roman" w:cs="Times New Roman"/>
          <w:sz w:val="24"/>
          <w:szCs w:val="24"/>
        </w:rPr>
      </w:pPr>
    </w:p>
    <w:sectPr w:rsidR="00C9668F" w:rsidRPr="005E66B0" w:rsidSect="00AE408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35" w:rsidRDefault="006A7935" w:rsidP="005370AC">
      <w:pPr>
        <w:spacing w:after="0" w:line="240" w:lineRule="auto"/>
      </w:pPr>
      <w:r>
        <w:separator/>
      </w:r>
    </w:p>
  </w:endnote>
  <w:endnote w:type="continuationSeparator" w:id="0">
    <w:p w:rsidR="006A7935" w:rsidRDefault="006A7935" w:rsidP="005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35" w:rsidRDefault="006A7935" w:rsidP="005370AC">
      <w:pPr>
        <w:spacing w:after="0" w:line="240" w:lineRule="auto"/>
      </w:pPr>
      <w:r>
        <w:separator/>
      </w:r>
    </w:p>
  </w:footnote>
  <w:footnote w:type="continuationSeparator" w:id="0">
    <w:p w:rsidR="006A7935" w:rsidRDefault="006A7935" w:rsidP="0053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1B4"/>
    <w:multiLevelType w:val="multilevel"/>
    <w:tmpl w:val="FFA60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D0F32"/>
    <w:multiLevelType w:val="multilevel"/>
    <w:tmpl w:val="3FF03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02C98"/>
    <w:multiLevelType w:val="hybridMultilevel"/>
    <w:tmpl w:val="19A8C1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05E2A24"/>
    <w:multiLevelType w:val="multilevel"/>
    <w:tmpl w:val="CFF0C072"/>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235F2"/>
    <w:multiLevelType w:val="multilevel"/>
    <w:tmpl w:val="AAB2E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F6FE5"/>
    <w:multiLevelType w:val="multilevel"/>
    <w:tmpl w:val="0180E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25FEB"/>
    <w:multiLevelType w:val="multilevel"/>
    <w:tmpl w:val="F6E2C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AC4F6F"/>
    <w:multiLevelType w:val="multilevel"/>
    <w:tmpl w:val="1F5C7A4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E3ABC"/>
    <w:multiLevelType w:val="multilevel"/>
    <w:tmpl w:val="01A8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C0958"/>
    <w:multiLevelType w:val="hybridMultilevel"/>
    <w:tmpl w:val="F112DAE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F4093"/>
    <w:multiLevelType w:val="multilevel"/>
    <w:tmpl w:val="205E2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A6E98"/>
    <w:multiLevelType w:val="multilevel"/>
    <w:tmpl w:val="F3826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621BE"/>
    <w:multiLevelType w:val="multilevel"/>
    <w:tmpl w:val="42D2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26BEB"/>
    <w:multiLevelType w:val="multilevel"/>
    <w:tmpl w:val="BBF2E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2603A3"/>
    <w:multiLevelType w:val="multilevel"/>
    <w:tmpl w:val="54583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5005A"/>
    <w:multiLevelType w:val="hybridMultilevel"/>
    <w:tmpl w:val="EDEC3356"/>
    <w:lvl w:ilvl="0" w:tplc="82E04308">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17" w15:restartNumberingAfterBreak="0">
    <w:nsid w:val="50FA3A93"/>
    <w:multiLevelType w:val="multilevel"/>
    <w:tmpl w:val="BDCE3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1D5A2F"/>
    <w:multiLevelType w:val="multilevel"/>
    <w:tmpl w:val="31804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091E95"/>
    <w:multiLevelType w:val="multilevel"/>
    <w:tmpl w:val="DEBA0D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F1E4C"/>
    <w:multiLevelType w:val="multilevel"/>
    <w:tmpl w:val="1A5ED6A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4323EB"/>
    <w:multiLevelType w:val="multilevel"/>
    <w:tmpl w:val="61265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EE6B89"/>
    <w:multiLevelType w:val="multilevel"/>
    <w:tmpl w:val="7A2E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991FCF"/>
    <w:multiLevelType w:val="multilevel"/>
    <w:tmpl w:val="E1F89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6056D"/>
    <w:multiLevelType w:val="multilevel"/>
    <w:tmpl w:val="C9CAF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63019B"/>
    <w:multiLevelType w:val="hybridMultilevel"/>
    <w:tmpl w:val="99FA7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31AFC"/>
    <w:multiLevelType w:val="multilevel"/>
    <w:tmpl w:val="CF56A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416ABA"/>
    <w:multiLevelType w:val="hybridMultilevel"/>
    <w:tmpl w:val="4B683FF0"/>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9" w15:restartNumberingAfterBreak="0">
    <w:nsid w:val="7BF54B9A"/>
    <w:multiLevelType w:val="multilevel"/>
    <w:tmpl w:val="195A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493DB5"/>
    <w:multiLevelType w:val="multilevel"/>
    <w:tmpl w:val="28F00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16"/>
  </w:num>
  <w:num w:numId="4">
    <w:abstractNumId w:val="25"/>
  </w:num>
  <w:num w:numId="5">
    <w:abstractNumId w:val="8"/>
  </w:num>
  <w:num w:numId="6">
    <w:abstractNumId w:val="11"/>
  </w:num>
  <w:num w:numId="7">
    <w:abstractNumId w:val="4"/>
  </w:num>
  <w:num w:numId="8">
    <w:abstractNumId w:val="30"/>
  </w:num>
  <w:num w:numId="9">
    <w:abstractNumId w:val="7"/>
  </w:num>
  <w:num w:numId="10">
    <w:abstractNumId w:val="3"/>
  </w:num>
  <w:num w:numId="11">
    <w:abstractNumId w:val="13"/>
  </w:num>
  <w:num w:numId="12">
    <w:abstractNumId w:val="17"/>
  </w:num>
  <w:num w:numId="13">
    <w:abstractNumId w:val="19"/>
  </w:num>
  <w:num w:numId="14">
    <w:abstractNumId w:val="22"/>
  </w:num>
  <w:num w:numId="15">
    <w:abstractNumId w:val="21"/>
  </w:num>
  <w:num w:numId="16">
    <w:abstractNumId w:val="1"/>
  </w:num>
  <w:num w:numId="17">
    <w:abstractNumId w:val="14"/>
  </w:num>
  <w:num w:numId="18">
    <w:abstractNumId w:val="6"/>
  </w:num>
  <w:num w:numId="19">
    <w:abstractNumId w:val="27"/>
  </w:num>
  <w:num w:numId="20">
    <w:abstractNumId w:val="5"/>
  </w:num>
  <w:num w:numId="21">
    <w:abstractNumId w:val="18"/>
  </w:num>
  <w:num w:numId="22">
    <w:abstractNumId w:val="23"/>
  </w:num>
  <w:num w:numId="23">
    <w:abstractNumId w:val="28"/>
  </w:num>
  <w:num w:numId="24">
    <w:abstractNumId w:val="2"/>
  </w:num>
  <w:num w:numId="25">
    <w:abstractNumId w:val="24"/>
  </w:num>
  <w:num w:numId="26">
    <w:abstractNumId w:val="0"/>
  </w:num>
  <w:num w:numId="27">
    <w:abstractNumId w:val="15"/>
  </w:num>
  <w:num w:numId="28">
    <w:abstractNumId w:val="20"/>
  </w:num>
  <w:num w:numId="29">
    <w:abstractNumId w:val="29"/>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F"/>
    <w:rsid w:val="00000BB2"/>
    <w:rsid w:val="0000205F"/>
    <w:rsid w:val="00003FE1"/>
    <w:rsid w:val="000055F1"/>
    <w:rsid w:val="00010C4F"/>
    <w:rsid w:val="00012BCB"/>
    <w:rsid w:val="0001372C"/>
    <w:rsid w:val="00013F9D"/>
    <w:rsid w:val="00014509"/>
    <w:rsid w:val="00025E4D"/>
    <w:rsid w:val="000314F3"/>
    <w:rsid w:val="00036BB6"/>
    <w:rsid w:val="00036E46"/>
    <w:rsid w:val="00046043"/>
    <w:rsid w:val="000508EF"/>
    <w:rsid w:val="00051654"/>
    <w:rsid w:val="00052F4A"/>
    <w:rsid w:val="000570AF"/>
    <w:rsid w:val="0006018B"/>
    <w:rsid w:val="0006263A"/>
    <w:rsid w:val="0006552E"/>
    <w:rsid w:val="00065535"/>
    <w:rsid w:val="00067AC8"/>
    <w:rsid w:val="000710AA"/>
    <w:rsid w:val="00072765"/>
    <w:rsid w:val="0007334C"/>
    <w:rsid w:val="000736A1"/>
    <w:rsid w:val="00073CBE"/>
    <w:rsid w:val="000773F5"/>
    <w:rsid w:val="000777F8"/>
    <w:rsid w:val="00080A4F"/>
    <w:rsid w:val="00083B06"/>
    <w:rsid w:val="00084843"/>
    <w:rsid w:val="00084B1A"/>
    <w:rsid w:val="00086577"/>
    <w:rsid w:val="00086782"/>
    <w:rsid w:val="00090E3A"/>
    <w:rsid w:val="000945E8"/>
    <w:rsid w:val="000953DC"/>
    <w:rsid w:val="000A2B82"/>
    <w:rsid w:val="000A557C"/>
    <w:rsid w:val="000A5E9B"/>
    <w:rsid w:val="000A762F"/>
    <w:rsid w:val="000B2501"/>
    <w:rsid w:val="000B4A11"/>
    <w:rsid w:val="000B5895"/>
    <w:rsid w:val="000C1722"/>
    <w:rsid w:val="000C2101"/>
    <w:rsid w:val="000C667F"/>
    <w:rsid w:val="000C6930"/>
    <w:rsid w:val="000C77DE"/>
    <w:rsid w:val="000D1EA9"/>
    <w:rsid w:val="000D21A6"/>
    <w:rsid w:val="000D2611"/>
    <w:rsid w:val="000D2B1E"/>
    <w:rsid w:val="000D7AD0"/>
    <w:rsid w:val="000E6243"/>
    <w:rsid w:val="000E7887"/>
    <w:rsid w:val="00100A7B"/>
    <w:rsid w:val="00102272"/>
    <w:rsid w:val="00106092"/>
    <w:rsid w:val="001113A7"/>
    <w:rsid w:val="00112FCD"/>
    <w:rsid w:val="0011465B"/>
    <w:rsid w:val="00117A0B"/>
    <w:rsid w:val="00121F39"/>
    <w:rsid w:val="00126ADC"/>
    <w:rsid w:val="001302EA"/>
    <w:rsid w:val="001332B6"/>
    <w:rsid w:val="00137A18"/>
    <w:rsid w:val="0014597F"/>
    <w:rsid w:val="00146077"/>
    <w:rsid w:val="00150ABE"/>
    <w:rsid w:val="00151635"/>
    <w:rsid w:val="0015374C"/>
    <w:rsid w:val="001545BF"/>
    <w:rsid w:val="00154C6C"/>
    <w:rsid w:val="0016339E"/>
    <w:rsid w:val="001652F3"/>
    <w:rsid w:val="00165CE8"/>
    <w:rsid w:val="00165E41"/>
    <w:rsid w:val="00172BA7"/>
    <w:rsid w:val="00173DDD"/>
    <w:rsid w:val="00174396"/>
    <w:rsid w:val="001760DB"/>
    <w:rsid w:val="001804D5"/>
    <w:rsid w:val="001822C6"/>
    <w:rsid w:val="001826DB"/>
    <w:rsid w:val="001846C2"/>
    <w:rsid w:val="00186D88"/>
    <w:rsid w:val="00193416"/>
    <w:rsid w:val="00195572"/>
    <w:rsid w:val="0019570A"/>
    <w:rsid w:val="001A2E5D"/>
    <w:rsid w:val="001A641C"/>
    <w:rsid w:val="001B0CB3"/>
    <w:rsid w:val="001B0F89"/>
    <w:rsid w:val="001B2744"/>
    <w:rsid w:val="001C1E01"/>
    <w:rsid w:val="001C247E"/>
    <w:rsid w:val="001C2D2E"/>
    <w:rsid w:val="001C7644"/>
    <w:rsid w:val="001C7994"/>
    <w:rsid w:val="001D1018"/>
    <w:rsid w:val="001D2FD8"/>
    <w:rsid w:val="001E386B"/>
    <w:rsid w:val="001E5BFB"/>
    <w:rsid w:val="001F4DF4"/>
    <w:rsid w:val="001F7957"/>
    <w:rsid w:val="00200A4F"/>
    <w:rsid w:val="00201F55"/>
    <w:rsid w:val="00203400"/>
    <w:rsid w:val="00206B61"/>
    <w:rsid w:val="00210FD0"/>
    <w:rsid w:val="00213CD3"/>
    <w:rsid w:val="00217FEC"/>
    <w:rsid w:val="00221BC9"/>
    <w:rsid w:val="0023398B"/>
    <w:rsid w:val="00235FA8"/>
    <w:rsid w:val="00243291"/>
    <w:rsid w:val="0024673B"/>
    <w:rsid w:val="00247558"/>
    <w:rsid w:val="00250549"/>
    <w:rsid w:val="00250B03"/>
    <w:rsid w:val="00253B36"/>
    <w:rsid w:val="00254DAA"/>
    <w:rsid w:val="00255D11"/>
    <w:rsid w:val="00264F6B"/>
    <w:rsid w:val="00265BDE"/>
    <w:rsid w:val="0027459B"/>
    <w:rsid w:val="00280EF5"/>
    <w:rsid w:val="00281873"/>
    <w:rsid w:val="0028498D"/>
    <w:rsid w:val="00290975"/>
    <w:rsid w:val="00293FE0"/>
    <w:rsid w:val="002A395A"/>
    <w:rsid w:val="002A59B7"/>
    <w:rsid w:val="002A5C19"/>
    <w:rsid w:val="002B16F0"/>
    <w:rsid w:val="002B26DB"/>
    <w:rsid w:val="002B46EC"/>
    <w:rsid w:val="002C0BA4"/>
    <w:rsid w:val="002C7D70"/>
    <w:rsid w:val="002D471F"/>
    <w:rsid w:val="002D6A29"/>
    <w:rsid w:val="002E1248"/>
    <w:rsid w:val="002E296D"/>
    <w:rsid w:val="002E2A28"/>
    <w:rsid w:val="002E2BEA"/>
    <w:rsid w:val="002E7758"/>
    <w:rsid w:val="002F0D54"/>
    <w:rsid w:val="002F35CC"/>
    <w:rsid w:val="002F445D"/>
    <w:rsid w:val="002F58B5"/>
    <w:rsid w:val="00300D7F"/>
    <w:rsid w:val="00306517"/>
    <w:rsid w:val="003077FD"/>
    <w:rsid w:val="0031022B"/>
    <w:rsid w:val="0031341D"/>
    <w:rsid w:val="00313B4A"/>
    <w:rsid w:val="00315266"/>
    <w:rsid w:val="003169BB"/>
    <w:rsid w:val="00317570"/>
    <w:rsid w:val="0032051A"/>
    <w:rsid w:val="0032235E"/>
    <w:rsid w:val="00323BE4"/>
    <w:rsid w:val="0032429D"/>
    <w:rsid w:val="00325620"/>
    <w:rsid w:val="00327418"/>
    <w:rsid w:val="0033228C"/>
    <w:rsid w:val="00335531"/>
    <w:rsid w:val="003377B4"/>
    <w:rsid w:val="0034515A"/>
    <w:rsid w:val="00346326"/>
    <w:rsid w:val="00353A0D"/>
    <w:rsid w:val="00354978"/>
    <w:rsid w:val="00360941"/>
    <w:rsid w:val="00362576"/>
    <w:rsid w:val="00362DB0"/>
    <w:rsid w:val="00365E1E"/>
    <w:rsid w:val="00366386"/>
    <w:rsid w:val="00366AB8"/>
    <w:rsid w:val="00382A65"/>
    <w:rsid w:val="00383176"/>
    <w:rsid w:val="00393FBF"/>
    <w:rsid w:val="00395332"/>
    <w:rsid w:val="00395597"/>
    <w:rsid w:val="003A1774"/>
    <w:rsid w:val="003A1DAE"/>
    <w:rsid w:val="003A324E"/>
    <w:rsid w:val="003A65A1"/>
    <w:rsid w:val="003B1CD3"/>
    <w:rsid w:val="003C3390"/>
    <w:rsid w:val="003C6FB8"/>
    <w:rsid w:val="003C75C4"/>
    <w:rsid w:val="003D7D52"/>
    <w:rsid w:val="003E2AD0"/>
    <w:rsid w:val="003E7366"/>
    <w:rsid w:val="003F0683"/>
    <w:rsid w:val="003F3A09"/>
    <w:rsid w:val="00400082"/>
    <w:rsid w:val="00400572"/>
    <w:rsid w:val="00400D5C"/>
    <w:rsid w:val="00401DDB"/>
    <w:rsid w:val="004020ED"/>
    <w:rsid w:val="004053D4"/>
    <w:rsid w:val="00410B88"/>
    <w:rsid w:val="00414122"/>
    <w:rsid w:val="00415899"/>
    <w:rsid w:val="004173B0"/>
    <w:rsid w:val="0042039D"/>
    <w:rsid w:val="0042193D"/>
    <w:rsid w:val="00422417"/>
    <w:rsid w:val="00422F3F"/>
    <w:rsid w:val="004272CB"/>
    <w:rsid w:val="00427BC2"/>
    <w:rsid w:val="00440C4C"/>
    <w:rsid w:val="00441372"/>
    <w:rsid w:val="00441448"/>
    <w:rsid w:val="00442130"/>
    <w:rsid w:val="00442940"/>
    <w:rsid w:val="004434AD"/>
    <w:rsid w:val="00445A07"/>
    <w:rsid w:val="00447B19"/>
    <w:rsid w:val="00453D8E"/>
    <w:rsid w:val="004614C8"/>
    <w:rsid w:val="00461586"/>
    <w:rsid w:val="00461761"/>
    <w:rsid w:val="00462944"/>
    <w:rsid w:val="004634EA"/>
    <w:rsid w:val="0046798C"/>
    <w:rsid w:val="00467CEC"/>
    <w:rsid w:val="00471511"/>
    <w:rsid w:val="0047284B"/>
    <w:rsid w:val="00473E9A"/>
    <w:rsid w:val="00481BFB"/>
    <w:rsid w:val="00485558"/>
    <w:rsid w:val="004904D6"/>
    <w:rsid w:val="004978FD"/>
    <w:rsid w:val="004A1694"/>
    <w:rsid w:val="004A73EF"/>
    <w:rsid w:val="004B0ED8"/>
    <w:rsid w:val="004B10AD"/>
    <w:rsid w:val="004C029D"/>
    <w:rsid w:val="004C1AAB"/>
    <w:rsid w:val="004C54E6"/>
    <w:rsid w:val="004C5A69"/>
    <w:rsid w:val="004C5B01"/>
    <w:rsid w:val="004C615C"/>
    <w:rsid w:val="004C6743"/>
    <w:rsid w:val="004D54E6"/>
    <w:rsid w:val="004E35C7"/>
    <w:rsid w:val="004E5C4F"/>
    <w:rsid w:val="004E60A0"/>
    <w:rsid w:val="004E73D7"/>
    <w:rsid w:val="004F1387"/>
    <w:rsid w:val="004F350D"/>
    <w:rsid w:val="004F4801"/>
    <w:rsid w:val="00501F0F"/>
    <w:rsid w:val="00503AED"/>
    <w:rsid w:val="00504D33"/>
    <w:rsid w:val="00506AF3"/>
    <w:rsid w:val="00510573"/>
    <w:rsid w:val="005124DD"/>
    <w:rsid w:val="00513738"/>
    <w:rsid w:val="00514DD6"/>
    <w:rsid w:val="00521CC8"/>
    <w:rsid w:val="00523A34"/>
    <w:rsid w:val="00530906"/>
    <w:rsid w:val="005348EA"/>
    <w:rsid w:val="005370AC"/>
    <w:rsid w:val="0054168B"/>
    <w:rsid w:val="005436B4"/>
    <w:rsid w:val="00544A62"/>
    <w:rsid w:val="00556206"/>
    <w:rsid w:val="00557B47"/>
    <w:rsid w:val="0056170E"/>
    <w:rsid w:val="00564B5B"/>
    <w:rsid w:val="00571932"/>
    <w:rsid w:val="00573B1D"/>
    <w:rsid w:val="005759FD"/>
    <w:rsid w:val="00575F11"/>
    <w:rsid w:val="0058377E"/>
    <w:rsid w:val="00583F19"/>
    <w:rsid w:val="005844D2"/>
    <w:rsid w:val="00584E20"/>
    <w:rsid w:val="0058797A"/>
    <w:rsid w:val="00593209"/>
    <w:rsid w:val="005953F2"/>
    <w:rsid w:val="005A2351"/>
    <w:rsid w:val="005A4648"/>
    <w:rsid w:val="005A716A"/>
    <w:rsid w:val="005B307E"/>
    <w:rsid w:val="005B6343"/>
    <w:rsid w:val="005B76C6"/>
    <w:rsid w:val="005C2D25"/>
    <w:rsid w:val="005C426A"/>
    <w:rsid w:val="005C52DD"/>
    <w:rsid w:val="005C68D1"/>
    <w:rsid w:val="005D02AF"/>
    <w:rsid w:val="005D033B"/>
    <w:rsid w:val="005D2501"/>
    <w:rsid w:val="005D3283"/>
    <w:rsid w:val="005D5B98"/>
    <w:rsid w:val="005D5BF7"/>
    <w:rsid w:val="005D6382"/>
    <w:rsid w:val="005E0BFE"/>
    <w:rsid w:val="005E130B"/>
    <w:rsid w:val="005E19EB"/>
    <w:rsid w:val="005E2D27"/>
    <w:rsid w:val="005E4EC5"/>
    <w:rsid w:val="005E66B0"/>
    <w:rsid w:val="005E7301"/>
    <w:rsid w:val="005F0164"/>
    <w:rsid w:val="005F1DE1"/>
    <w:rsid w:val="005F2F47"/>
    <w:rsid w:val="00600C1C"/>
    <w:rsid w:val="006010A4"/>
    <w:rsid w:val="006023D8"/>
    <w:rsid w:val="00612CA7"/>
    <w:rsid w:val="00621E52"/>
    <w:rsid w:val="00623676"/>
    <w:rsid w:val="00624230"/>
    <w:rsid w:val="006311C5"/>
    <w:rsid w:val="00632AC9"/>
    <w:rsid w:val="00635FED"/>
    <w:rsid w:val="00637BF8"/>
    <w:rsid w:val="00643CF5"/>
    <w:rsid w:val="00644616"/>
    <w:rsid w:val="00645CC2"/>
    <w:rsid w:val="00647A38"/>
    <w:rsid w:val="006501EE"/>
    <w:rsid w:val="006511F2"/>
    <w:rsid w:val="006549F2"/>
    <w:rsid w:val="00663348"/>
    <w:rsid w:val="00663929"/>
    <w:rsid w:val="00663A8F"/>
    <w:rsid w:val="00665D85"/>
    <w:rsid w:val="00666191"/>
    <w:rsid w:val="00666C13"/>
    <w:rsid w:val="0067151F"/>
    <w:rsid w:val="00675DD4"/>
    <w:rsid w:val="00676E76"/>
    <w:rsid w:val="00682297"/>
    <w:rsid w:val="0069032E"/>
    <w:rsid w:val="00693506"/>
    <w:rsid w:val="00694357"/>
    <w:rsid w:val="0069523F"/>
    <w:rsid w:val="006A4BEB"/>
    <w:rsid w:val="006A55E2"/>
    <w:rsid w:val="006A71E4"/>
    <w:rsid w:val="006A7935"/>
    <w:rsid w:val="006A793F"/>
    <w:rsid w:val="006A7AE4"/>
    <w:rsid w:val="006B0FAE"/>
    <w:rsid w:val="006B4553"/>
    <w:rsid w:val="006C0C54"/>
    <w:rsid w:val="006C1CA6"/>
    <w:rsid w:val="006C21FD"/>
    <w:rsid w:val="006C221C"/>
    <w:rsid w:val="006C281B"/>
    <w:rsid w:val="006C6588"/>
    <w:rsid w:val="006C73A8"/>
    <w:rsid w:val="006C7ED7"/>
    <w:rsid w:val="006D350F"/>
    <w:rsid w:val="006D3A04"/>
    <w:rsid w:val="006D57CA"/>
    <w:rsid w:val="006D57F8"/>
    <w:rsid w:val="006D6E2F"/>
    <w:rsid w:val="006E14AE"/>
    <w:rsid w:val="006E2A6C"/>
    <w:rsid w:val="006E4F03"/>
    <w:rsid w:val="006F5E98"/>
    <w:rsid w:val="006F6DE1"/>
    <w:rsid w:val="0070042E"/>
    <w:rsid w:val="0070242C"/>
    <w:rsid w:val="00704486"/>
    <w:rsid w:val="00710844"/>
    <w:rsid w:val="007164C7"/>
    <w:rsid w:val="00716892"/>
    <w:rsid w:val="00717AAE"/>
    <w:rsid w:val="0072571A"/>
    <w:rsid w:val="0072727D"/>
    <w:rsid w:val="00731DF6"/>
    <w:rsid w:val="0073298D"/>
    <w:rsid w:val="007406D9"/>
    <w:rsid w:val="007416D8"/>
    <w:rsid w:val="00747E47"/>
    <w:rsid w:val="007506E1"/>
    <w:rsid w:val="00751263"/>
    <w:rsid w:val="00752871"/>
    <w:rsid w:val="00752A12"/>
    <w:rsid w:val="00753611"/>
    <w:rsid w:val="0075528E"/>
    <w:rsid w:val="007630BC"/>
    <w:rsid w:val="00765F5D"/>
    <w:rsid w:val="00771875"/>
    <w:rsid w:val="00776136"/>
    <w:rsid w:val="007764DD"/>
    <w:rsid w:val="0077678C"/>
    <w:rsid w:val="00776B43"/>
    <w:rsid w:val="00780B9A"/>
    <w:rsid w:val="00780BD6"/>
    <w:rsid w:val="00782CA3"/>
    <w:rsid w:val="007902D7"/>
    <w:rsid w:val="007948A2"/>
    <w:rsid w:val="00794F82"/>
    <w:rsid w:val="00797BD9"/>
    <w:rsid w:val="007A13D0"/>
    <w:rsid w:val="007A2BE4"/>
    <w:rsid w:val="007A57EC"/>
    <w:rsid w:val="007A7200"/>
    <w:rsid w:val="007A7C83"/>
    <w:rsid w:val="007D41AD"/>
    <w:rsid w:val="007D41EF"/>
    <w:rsid w:val="007D6762"/>
    <w:rsid w:val="007E04A9"/>
    <w:rsid w:val="007E4DB3"/>
    <w:rsid w:val="007E769A"/>
    <w:rsid w:val="007E78B0"/>
    <w:rsid w:val="007F6672"/>
    <w:rsid w:val="00801555"/>
    <w:rsid w:val="008025B1"/>
    <w:rsid w:val="00803F66"/>
    <w:rsid w:val="00811A06"/>
    <w:rsid w:val="00816761"/>
    <w:rsid w:val="00820ACB"/>
    <w:rsid w:val="00822090"/>
    <w:rsid w:val="00822677"/>
    <w:rsid w:val="0082369B"/>
    <w:rsid w:val="00823926"/>
    <w:rsid w:val="00826ECE"/>
    <w:rsid w:val="00832BC6"/>
    <w:rsid w:val="008349B9"/>
    <w:rsid w:val="008360D0"/>
    <w:rsid w:val="0084331B"/>
    <w:rsid w:val="008521E2"/>
    <w:rsid w:val="00861AB7"/>
    <w:rsid w:val="00862266"/>
    <w:rsid w:val="00865AC4"/>
    <w:rsid w:val="0086772C"/>
    <w:rsid w:val="008747FE"/>
    <w:rsid w:val="00883813"/>
    <w:rsid w:val="00883FA4"/>
    <w:rsid w:val="008862BC"/>
    <w:rsid w:val="008873A5"/>
    <w:rsid w:val="00890D63"/>
    <w:rsid w:val="008918FB"/>
    <w:rsid w:val="00893F28"/>
    <w:rsid w:val="00896FDF"/>
    <w:rsid w:val="008A15B1"/>
    <w:rsid w:val="008A3DE0"/>
    <w:rsid w:val="008A74D2"/>
    <w:rsid w:val="008B0314"/>
    <w:rsid w:val="008B4E38"/>
    <w:rsid w:val="008B72C3"/>
    <w:rsid w:val="008C3B37"/>
    <w:rsid w:val="008C5878"/>
    <w:rsid w:val="008D26FE"/>
    <w:rsid w:val="008E4AD6"/>
    <w:rsid w:val="008E5022"/>
    <w:rsid w:val="008F29B4"/>
    <w:rsid w:val="008F520F"/>
    <w:rsid w:val="008F73A5"/>
    <w:rsid w:val="0090262E"/>
    <w:rsid w:val="0090368E"/>
    <w:rsid w:val="0090770E"/>
    <w:rsid w:val="00911C70"/>
    <w:rsid w:val="00911D11"/>
    <w:rsid w:val="009160D2"/>
    <w:rsid w:val="00920647"/>
    <w:rsid w:val="00921C57"/>
    <w:rsid w:val="00925297"/>
    <w:rsid w:val="0093262B"/>
    <w:rsid w:val="00933673"/>
    <w:rsid w:val="00934CAB"/>
    <w:rsid w:val="00934E94"/>
    <w:rsid w:val="00935D36"/>
    <w:rsid w:val="00936EE0"/>
    <w:rsid w:val="0094244E"/>
    <w:rsid w:val="00943EF9"/>
    <w:rsid w:val="00944502"/>
    <w:rsid w:val="009449C2"/>
    <w:rsid w:val="00944C09"/>
    <w:rsid w:val="009458A5"/>
    <w:rsid w:val="00946EF2"/>
    <w:rsid w:val="00947875"/>
    <w:rsid w:val="009478BC"/>
    <w:rsid w:val="00947B77"/>
    <w:rsid w:val="00957044"/>
    <w:rsid w:val="00960BA5"/>
    <w:rsid w:val="00961502"/>
    <w:rsid w:val="009666E3"/>
    <w:rsid w:val="00972EE0"/>
    <w:rsid w:val="0097770F"/>
    <w:rsid w:val="00981380"/>
    <w:rsid w:val="00982E8A"/>
    <w:rsid w:val="00986342"/>
    <w:rsid w:val="00986599"/>
    <w:rsid w:val="00992765"/>
    <w:rsid w:val="00995E34"/>
    <w:rsid w:val="009966D0"/>
    <w:rsid w:val="00997D49"/>
    <w:rsid w:val="009A5935"/>
    <w:rsid w:val="009B1264"/>
    <w:rsid w:val="009B443E"/>
    <w:rsid w:val="009B550F"/>
    <w:rsid w:val="009B7182"/>
    <w:rsid w:val="009B7FCA"/>
    <w:rsid w:val="009C76CC"/>
    <w:rsid w:val="009D22B3"/>
    <w:rsid w:val="009D3577"/>
    <w:rsid w:val="009D4749"/>
    <w:rsid w:val="009D508A"/>
    <w:rsid w:val="009E05F6"/>
    <w:rsid w:val="009E0B55"/>
    <w:rsid w:val="009E0F9C"/>
    <w:rsid w:val="009E170C"/>
    <w:rsid w:val="009E40C8"/>
    <w:rsid w:val="009E4FB0"/>
    <w:rsid w:val="009E7099"/>
    <w:rsid w:val="009F271F"/>
    <w:rsid w:val="009F3334"/>
    <w:rsid w:val="009F426A"/>
    <w:rsid w:val="009F4C71"/>
    <w:rsid w:val="00A05487"/>
    <w:rsid w:val="00A07BF3"/>
    <w:rsid w:val="00A11942"/>
    <w:rsid w:val="00A24F3C"/>
    <w:rsid w:val="00A25D7F"/>
    <w:rsid w:val="00A262E9"/>
    <w:rsid w:val="00A277AE"/>
    <w:rsid w:val="00A30D02"/>
    <w:rsid w:val="00A35EFF"/>
    <w:rsid w:val="00A40F8D"/>
    <w:rsid w:val="00A411E3"/>
    <w:rsid w:val="00A412FC"/>
    <w:rsid w:val="00A46228"/>
    <w:rsid w:val="00A46790"/>
    <w:rsid w:val="00A53463"/>
    <w:rsid w:val="00A5510E"/>
    <w:rsid w:val="00A57301"/>
    <w:rsid w:val="00A5764E"/>
    <w:rsid w:val="00A60464"/>
    <w:rsid w:val="00A61307"/>
    <w:rsid w:val="00A64A89"/>
    <w:rsid w:val="00A70160"/>
    <w:rsid w:val="00A72263"/>
    <w:rsid w:val="00A72ED0"/>
    <w:rsid w:val="00A73D23"/>
    <w:rsid w:val="00A75FF9"/>
    <w:rsid w:val="00A92E74"/>
    <w:rsid w:val="00A966B0"/>
    <w:rsid w:val="00AA15E6"/>
    <w:rsid w:val="00AA5AB5"/>
    <w:rsid w:val="00AB0C24"/>
    <w:rsid w:val="00AB1C36"/>
    <w:rsid w:val="00AB1D33"/>
    <w:rsid w:val="00AB31C6"/>
    <w:rsid w:val="00AB6E0E"/>
    <w:rsid w:val="00AC27C0"/>
    <w:rsid w:val="00AC4F57"/>
    <w:rsid w:val="00AC5BE1"/>
    <w:rsid w:val="00AC7052"/>
    <w:rsid w:val="00AD02BD"/>
    <w:rsid w:val="00AD452E"/>
    <w:rsid w:val="00AD7019"/>
    <w:rsid w:val="00AE2F61"/>
    <w:rsid w:val="00AE4086"/>
    <w:rsid w:val="00AE73ED"/>
    <w:rsid w:val="00AE7C04"/>
    <w:rsid w:val="00AF0F84"/>
    <w:rsid w:val="00AF21A0"/>
    <w:rsid w:val="00AF48B5"/>
    <w:rsid w:val="00AF4BE6"/>
    <w:rsid w:val="00B00C13"/>
    <w:rsid w:val="00B00C22"/>
    <w:rsid w:val="00B015A2"/>
    <w:rsid w:val="00B01688"/>
    <w:rsid w:val="00B01DA3"/>
    <w:rsid w:val="00B05636"/>
    <w:rsid w:val="00B05BA9"/>
    <w:rsid w:val="00B06CBA"/>
    <w:rsid w:val="00B17DB9"/>
    <w:rsid w:val="00B23CBB"/>
    <w:rsid w:val="00B2619A"/>
    <w:rsid w:val="00B31CA2"/>
    <w:rsid w:val="00B3539B"/>
    <w:rsid w:val="00B363E5"/>
    <w:rsid w:val="00B37CE2"/>
    <w:rsid w:val="00B41875"/>
    <w:rsid w:val="00B42660"/>
    <w:rsid w:val="00B50F51"/>
    <w:rsid w:val="00B51B90"/>
    <w:rsid w:val="00B531E9"/>
    <w:rsid w:val="00B7159A"/>
    <w:rsid w:val="00B71B8A"/>
    <w:rsid w:val="00B7254D"/>
    <w:rsid w:val="00B73F2F"/>
    <w:rsid w:val="00B8122F"/>
    <w:rsid w:val="00B82A4F"/>
    <w:rsid w:val="00B9019F"/>
    <w:rsid w:val="00B90B84"/>
    <w:rsid w:val="00B90E07"/>
    <w:rsid w:val="00B92128"/>
    <w:rsid w:val="00B94D08"/>
    <w:rsid w:val="00B97347"/>
    <w:rsid w:val="00BA2AEB"/>
    <w:rsid w:val="00BB197C"/>
    <w:rsid w:val="00BB2A28"/>
    <w:rsid w:val="00BB3966"/>
    <w:rsid w:val="00BB5EBB"/>
    <w:rsid w:val="00BC15D0"/>
    <w:rsid w:val="00BC217F"/>
    <w:rsid w:val="00BC68F1"/>
    <w:rsid w:val="00BD5DEE"/>
    <w:rsid w:val="00BE10F3"/>
    <w:rsid w:val="00BE466E"/>
    <w:rsid w:val="00BE60A7"/>
    <w:rsid w:val="00BE66A5"/>
    <w:rsid w:val="00BF12C5"/>
    <w:rsid w:val="00C0033C"/>
    <w:rsid w:val="00C05A9E"/>
    <w:rsid w:val="00C108D2"/>
    <w:rsid w:val="00C11EF8"/>
    <w:rsid w:val="00C150F9"/>
    <w:rsid w:val="00C16D71"/>
    <w:rsid w:val="00C17FD6"/>
    <w:rsid w:val="00C222FD"/>
    <w:rsid w:val="00C24B41"/>
    <w:rsid w:val="00C251AE"/>
    <w:rsid w:val="00C30111"/>
    <w:rsid w:val="00C34070"/>
    <w:rsid w:val="00C346D7"/>
    <w:rsid w:val="00C3485C"/>
    <w:rsid w:val="00C36611"/>
    <w:rsid w:val="00C41433"/>
    <w:rsid w:val="00C42EFC"/>
    <w:rsid w:val="00C46E5C"/>
    <w:rsid w:val="00C473A8"/>
    <w:rsid w:val="00C52426"/>
    <w:rsid w:val="00C52472"/>
    <w:rsid w:val="00C53996"/>
    <w:rsid w:val="00C546FB"/>
    <w:rsid w:val="00C55CDB"/>
    <w:rsid w:val="00C60DCB"/>
    <w:rsid w:val="00C62694"/>
    <w:rsid w:val="00C62EB0"/>
    <w:rsid w:val="00C679ED"/>
    <w:rsid w:val="00C720C0"/>
    <w:rsid w:val="00C811AD"/>
    <w:rsid w:val="00C83165"/>
    <w:rsid w:val="00C8348A"/>
    <w:rsid w:val="00C84E0A"/>
    <w:rsid w:val="00C86227"/>
    <w:rsid w:val="00C91026"/>
    <w:rsid w:val="00C915DD"/>
    <w:rsid w:val="00C91BBE"/>
    <w:rsid w:val="00C92B46"/>
    <w:rsid w:val="00C9668F"/>
    <w:rsid w:val="00CA013F"/>
    <w:rsid w:val="00CA13A5"/>
    <w:rsid w:val="00CA24EA"/>
    <w:rsid w:val="00CA2C7C"/>
    <w:rsid w:val="00CA6218"/>
    <w:rsid w:val="00CB0263"/>
    <w:rsid w:val="00CB1C80"/>
    <w:rsid w:val="00CB2307"/>
    <w:rsid w:val="00CB534E"/>
    <w:rsid w:val="00CC0931"/>
    <w:rsid w:val="00CC3475"/>
    <w:rsid w:val="00CC50BF"/>
    <w:rsid w:val="00CD13D3"/>
    <w:rsid w:val="00CD15EA"/>
    <w:rsid w:val="00CD1D71"/>
    <w:rsid w:val="00CD502B"/>
    <w:rsid w:val="00CD5D5B"/>
    <w:rsid w:val="00CE41A7"/>
    <w:rsid w:val="00CE4E2A"/>
    <w:rsid w:val="00CE737A"/>
    <w:rsid w:val="00CE7F69"/>
    <w:rsid w:val="00D006BC"/>
    <w:rsid w:val="00D022CD"/>
    <w:rsid w:val="00D03AF4"/>
    <w:rsid w:val="00D0610C"/>
    <w:rsid w:val="00D1059C"/>
    <w:rsid w:val="00D145F9"/>
    <w:rsid w:val="00D16B6B"/>
    <w:rsid w:val="00D213CF"/>
    <w:rsid w:val="00D213EA"/>
    <w:rsid w:val="00D242DE"/>
    <w:rsid w:val="00D253A0"/>
    <w:rsid w:val="00D2566A"/>
    <w:rsid w:val="00D34DAE"/>
    <w:rsid w:val="00D3538C"/>
    <w:rsid w:val="00D356C0"/>
    <w:rsid w:val="00D41F50"/>
    <w:rsid w:val="00D434D2"/>
    <w:rsid w:val="00D434DA"/>
    <w:rsid w:val="00D44EDA"/>
    <w:rsid w:val="00D45544"/>
    <w:rsid w:val="00D4759E"/>
    <w:rsid w:val="00D50D13"/>
    <w:rsid w:val="00D52258"/>
    <w:rsid w:val="00D5753E"/>
    <w:rsid w:val="00D7052A"/>
    <w:rsid w:val="00D72230"/>
    <w:rsid w:val="00D73CD5"/>
    <w:rsid w:val="00D753F7"/>
    <w:rsid w:val="00D77043"/>
    <w:rsid w:val="00D778CE"/>
    <w:rsid w:val="00D804C6"/>
    <w:rsid w:val="00D81A97"/>
    <w:rsid w:val="00D828CF"/>
    <w:rsid w:val="00D9049A"/>
    <w:rsid w:val="00D92676"/>
    <w:rsid w:val="00D9674E"/>
    <w:rsid w:val="00DA0E33"/>
    <w:rsid w:val="00DA2E8F"/>
    <w:rsid w:val="00DA5AB3"/>
    <w:rsid w:val="00DA7E71"/>
    <w:rsid w:val="00DB01FB"/>
    <w:rsid w:val="00DB134E"/>
    <w:rsid w:val="00DB2F8E"/>
    <w:rsid w:val="00DC104D"/>
    <w:rsid w:val="00DC30F4"/>
    <w:rsid w:val="00DD2B0C"/>
    <w:rsid w:val="00DD5053"/>
    <w:rsid w:val="00DE2432"/>
    <w:rsid w:val="00DE5224"/>
    <w:rsid w:val="00DE7D4A"/>
    <w:rsid w:val="00DE7E68"/>
    <w:rsid w:val="00DE7F91"/>
    <w:rsid w:val="00DF06F0"/>
    <w:rsid w:val="00DF160A"/>
    <w:rsid w:val="00DF3408"/>
    <w:rsid w:val="00E022A7"/>
    <w:rsid w:val="00E04F14"/>
    <w:rsid w:val="00E04F93"/>
    <w:rsid w:val="00E059D5"/>
    <w:rsid w:val="00E07873"/>
    <w:rsid w:val="00E07A66"/>
    <w:rsid w:val="00E07B12"/>
    <w:rsid w:val="00E07C82"/>
    <w:rsid w:val="00E11B57"/>
    <w:rsid w:val="00E1556E"/>
    <w:rsid w:val="00E16C28"/>
    <w:rsid w:val="00E20996"/>
    <w:rsid w:val="00E20F3D"/>
    <w:rsid w:val="00E24730"/>
    <w:rsid w:val="00E25A31"/>
    <w:rsid w:val="00E30FDB"/>
    <w:rsid w:val="00E3381C"/>
    <w:rsid w:val="00E35800"/>
    <w:rsid w:val="00E4314C"/>
    <w:rsid w:val="00E45E5C"/>
    <w:rsid w:val="00E530E9"/>
    <w:rsid w:val="00E55330"/>
    <w:rsid w:val="00E57431"/>
    <w:rsid w:val="00E60F49"/>
    <w:rsid w:val="00E6257B"/>
    <w:rsid w:val="00E63977"/>
    <w:rsid w:val="00E65C1F"/>
    <w:rsid w:val="00E712A0"/>
    <w:rsid w:val="00E72047"/>
    <w:rsid w:val="00E72D0C"/>
    <w:rsid w:val="00E80119"/>
    <w:rsid w:val="00E83B63"/>
    <w:rsid w:val="00E84368"/>
    <w:rsid w:val="00E84710"/>
    <w:rsid w:val="00E86DF6"/>
    <w:rsid w:val="00E877E5"/>
    <w:rsid w:val="00E9047B"/>
    <w:rsid w:val="00E94C5A"/>
    <w:rsid w:val="00E963E3"/>
    <w:rsid w:val="00EA13B9"/>
    <w:rsid w:val="00EA2EAD"/>
    <w:rsid w:val="00EA6116"/>
    <w:rsid w:val="00EA6744"/>
    <w:rsid w:val="00EB0E80"/>
    <w:rsid w:val="00EB1142"/>
    <w:rsid w:val="00EB30B9"/>
    <w:rsid w:val="00EC054B"/>
    <w:rsid w:val="00EC05A4"/>
    <w:rsid w:val="00EC16A3"/>
    <w:rsid w:val="00EC212C"/>
    <w:rsid w:val="00EC3D5D"/>
    <w:rsid w:val="00ED3588"/>
    <w:rsid w:val="00ED4668"/>
    <w:rsid w:val="00ED7256"/>
    <w:rsid w:val="00ED7F8C"/>
    <w:rsid w:val="00EE2825"/>
    <w:rsid w:val="00EE2E93"/>
    <w:rsid w:val="00EE568E"/>
    <w:rsid w:val="00EE5AB8"/>
    <w:rsid w:val="00EE6160"/>
    <w:rsid w:val="00EF155A"/>
    <w:rsid w:val="00EF71E2"/>
    <w:rsid w:val="00F00DAC"/>
    <w:rsid w:val="00F03B17"/>
    <w:rsid w:val="00F05B99"/>
    <w:rsid w:val="00F05D6D"/>
    <w:rsid w:val="00F06FE5"/>
    <w:rsid w:val="00F1058D"/>
    <w:rsid w:val="00F105E2"/>
    <w:rsid w:val="00F11BC6"/>
    <w:rsid w:val="00F11FA4"/>
    <w:rsid w:val="00F1633C"/>
    <w:rsid w:val="00F20102"/>
    <w:rsid w:val="00F215A1"/>
    <w:rsid w:val="00F2316D"/>
    <w:rsid w:val="00F25BC1"/>
    <w:rsid w:val="00F26B16"/>
    <w:rsid w:val="00F30528"/>
    <w:rsid w:val="00F30B27"/>
    <w:rsid w:val="00F332DC"/>
    <w:rsid w:val="00F34C37"/>
    <w:rsid w:val="00F3516F"/>
    <w:rsid w:val="00F35262"/>
    <w:rsid w:val="00F35CE3"/>
    <w:rsid w:val="00F40F29"/>
    <w:rsid w:val="00F4573F"/>
    <w:rsid w:val="00F461D4"/>
    <w:rsid w:val="00F4649A"/>
    <w:rsid w:val="00F4793C"/>
    <w:rsid w:val="00F527A7"/>
    <w:rsid w:val="00F52FAE"/>
    <w:rsid w:val="00F569F0"/>
    <w:rsid w:val="00F614B7"/>
    <w:rsid w:val="00F61983"/>
    <w:rsid w:val="00F622BD"/>
    <w:rsid w:val="00F629B0"/>
    <w:rsid w:val="00F736AE"/>
    <w:rsid w:val="00F77FFA"/>
    <w:rsid w:val="00F83BE7"/>
    <w:rsid w:val="00F84BA6"/>
    <w:rsid w:val="00F9221D"/>
    <w:rsid w:val="00F95DEE"/>
    <w:rsid w:val="00F97573"/>
    <w:rsid w:val="00F97871"/>
    <w:rsid w:val="00FA6DC2"/>
    <w:rsid w:val="00FB0872"/>
    <w:rsid w:val="00FB0B29"/>
    <w:rsid w:val="00FB1993"/>
    <w:rsid w:val="00FB753D"/>
    <w:rsid w:val="00FC0095"/>
    <w:rsid w:val="00FC2F17"/>
    <w:rsid w:val="00FC4D97"/>
    <w:rsid w:val="00FD5766"/>
    <w:rsid w:val="00FD6A3C"/>
    <w:rsid w:val="00FE135B"/>
    <w:rsid w:val="00FE4132"/>
    <w:rsid w:val="00FE446D"/>
    <w:rsid w:val="00FE6E21"/>
    <w:rsid w:val="00FF1851"/>
    <w:rsid w:val="00FF2325"/>
    <w:rsid w:val="00FF37D4"/>
    <w:rsid w:val="00FF3A78"/>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A493"/>
  <w15:docId w15:val="{065524D0-724C-432E-8042-71301B8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E76"/>
    <w:rPr>
      <w:color w:val="0000FF" w:themeColor="hyperlink"/>
      <w:u w:val="single"/>
    </w:rPr>
  </w:style>
  <w:style w:type="paragraph" w:customStyle="1" w:styleId="ConsPlusNormal">
    <w:name w:val="ConsPlusNormal"/>
    <w:rsid w:val="00FE446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5B307E"/>
    <w:pPr>
      <w:ind w:left="720"/>
      <w:contextualSpacing/>
    </w:pPr>
  </w:style>
  <w:style w:type="paragraph" w:styleId="a6">
    <w:name w:val="Balloon Text"/>
    <w:basedOn w:val="a"/>
    <w:link w:val="a7"/>
    <w:uiPriority w:val="99"/>
    <w:semiHidden/>
    <w:unhideWhenUsed/>
    <w:rsid w:val="00F11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BC6"/>
    <w:rPr>
      <w:rFonts w:ascii="Tahoma" w:hAnsi="Tahoma" w:cs="Tahoma"/>
      <w:sz w:val="16"/>
      <w:szCs w:val="16"/>
    </w:rPr>
  </w:style>
  <w:style w:type="paragraph" w:styleId="a8">
    <w:name w:val="footnote text"/>
    <w:aliases w:val="Текст комментария Знак,Текст сноски Знак Знак,Текст комментария Знак Знак Знак,Текст сноски Знак Знак Знак Знак,Текст комментария Знак Знак Знак Знак Знак,Текст сноски Знак Знак Знак Знак Знак Знак,Table_Footnote_last,Знак1,Зна,З,Зн,f, , Зн"/>
    <w:basedOn w:val="a"/>
    <w:link w:val="1"/>
    <w:qFormat/>
    <w:rsid w:val="005370AC"/>
    <w:pPr>
      <w:spacing w:after="0" w:line="240" w:lineRule="auto"/>
    </w:pPr>
    <w:rPr>
      <w:rFonts w:ascii="Arial Narrow" w:eastAsia="Times New Roman" w:hAnsi="Arial Narrow" w:cs="Times New Roman"/>
      <w:sz w:val="20"/>
      <w:szCs w:val="20"/>
    </w:rPr>
  </w:style>
  <w:style w:type="character" w:customStyle="1" w:styleId="a9">
    <w:name w:val="Текст сноски Знак"/>
    <w:basedOn w:val="a0"/>
    <w:uiPriority w:val="99"/>
    <w:semiHidden/>
    <w:rsid w:val="005370AC"/>
    <w:rPr>
      <w:sz w:val="20"/>
      <w:szCs w:val="20"/>
    </w:rPr>
  </w:style>
  <w:style w:type="character" w:customStyle="1" w:styleId="1">
    <w:name w:val="Текст сноски Знак1"/>
    <w:aliases w:val="Текст комментария Знак Знак,Текст сноски Знак Знак Знак,Текст комментария Знак Знак Знак Знак,Текст сноски Знак Знак Знак Знак Знак,Текст комментария Знак Знак Знак Знак Знак Знак,Текст сноски Знак Знак Знак Знак Знак Знак Знак,З Знак"/>
    <w:link w:val="a8"/>
    <w:rsid w:val="005370AC"/>
    <w:rPr>
      <w:rFonts w:ascii="Arial Narrow" w:eastAsia="Times New Roman" w:hAnsi="Arial Narrow" w:cs="Times New Roman"/>
      <w:sz w:val="20"/>
      <w:szCs w:val="20"/>
    </w:rPr>
  </w:style>
  <w:style w:type="character" w:styleId="aa">
    <w:name w:val="footnote reference"/>
    <w:aliases w:val="Знак сноски 1,Знак сноски-FN,сноска,Ciae niinee-FN,SUPERS,Referencia nota al pie,fr,Used by Word for Help footnote symbols,ftref,вески,ХИА_ЗС,Avg - Знак сноски,СНОСКА,сноска1,avg-Знак сноски,ООО Знак сноски,Avg,СНОСКА ОБ,Footnote Reference"/>
    <w:uiPriority w:val="99"/>
    <w:qFormat/>
    <w:rsid w:val="005370AC"/>
    <w:rPr>
      <w:vertAlign w:val="superscript"/>
    </w:rPr>
  </w:style>
  <w:style w:type="character" w:customStyle="1" w:styleId="3">
    <w:name w:val="Основной текст (3)_"/>
    <w:basedOn w:val="a0"/>
    <w:link w:val="30"/>
    <w:rsid w:val="004904D6"/>
    <w:rPr>
      <w:rFonts w:ascii="Sylfaen" w:eastAsia="Sylfaen" w:hAnsi="Sylfaen" w:cs="Sylfaen"/>
      <w:b/>
      <w:bCs/>
      <w:shd w:val="clear" w:color="auto" w:fill="FFFFFF"/>
    </w:rPr>
  </w:style>
  <w:style w:type="character" w:customStyle="1" w:styleId="2">
    <w:name w:val="Основной текст (2)_"/>
    <w:basedOn w:val="a0"/>
    <w:link w:val="20"/>
    <w:rsid w:val="004904D6"/>
    <w:rPr>
      <w:rFonts w:ascii="Sylfaen" w:eastAsia="Sylfaen" w:hAnsi="Sylfaen" w:cs="Sylfaen"/>
      <w:shd w:val="clear" w:color="auto" w:fill="FFFFFF"/>
    </w:rPr>
  </w:style>
  <w:style w:type="character" w:customStyle="1" w:styleId="311pt">
    <w:name w:val="Основной текст (3) + 11 pt;Не полужирный"/>
    <w:basedOn w:val="3"/>
    <w:rsid w:val="004904D6"/>
    <w:rPr>
      <w:rFonts w:ascii="Sylfaen" w:eastAsia="Sylfaen" w:hAnsi="Sylfaen" w:cs="Sylfae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4904D6"/>
    <w:pPr>
      <w:widowControl w:val="0"/>
      <w:shd w:val="clear" w:color="auto" w:fill="FFFFFF"/>
      <w:spacing w:after="0" w:line="274" w:lineRule="exact"/>
      <w:ind w:hanging="360"/>
      <w:jc w:val="center"/>
    </w:pPr>
    <w:rPr>
      <w:rFonts w:ascii="Sylfaen" w:eastAsia="Sylfaen" w:hAnsi="Sylfaen" w:cs="Sylfaen"/>
      <w:b/>
      <w:bCs/>
    </w:rPr>
  </w:style>
  <w:style w:type="paragraph" w:customStyle="1" w:styleId="20">
    <w:name w:val="Основной текст (2)"/>
    <w:basedOn w:val="a"/>
    <w:link w:val="2"/>
    <w:rsid w:val="004904D6"/>
    <w:pPr>
      <w:widowControl w:val="0"/>
      <w:shd w:val="clear" w:color="auto" w:fill="FFFFFF"/>
      <w:spacing w:after="0" w:line="274" w:lineRule="exact"/>
      <w:jc w:val="both"/>
    </w:pPr>
    <w:rPr>
      <w:rFonts w:ascii="Sylfaen" w:eastAsia="Sylfaen" w:hAnsi="Sylfaen" w:cs="Sylfaen"/>
    </w:rPr>
  </w:style>
  <w:style w:type="paragraph" w:customStyle="1" w:styleId="s1">
    <w:name w:val="s_1"/>
    <w:basedOn w:val="a"/>
    <w:rsid w:val="00382A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126A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126AD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126ADC"/>
    <w:rPr>
      <w:rFonts w:ascii="Courier New" w:eastAsia="Times New Roman" w:hAnsi="Courier New" w:cs="Times New Roman"/>
      <w:sz w:val="20"/>
      <w:szCs w:val="20"/>
    </w:rPr>
  </w:style>
  <w:style w:type="character" w:customStyle="1" w:styleId="29pt">
    <w:name w:val="Основной текст (2) + 9 pt"/>
    <w:basedOn w:val="2"/>
    <w:rsid w:val="00AB6E0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e">
    <w:name w:val="Сноска_"/>
    <w:basedOn w:val="a0"/>
    <w:link w:val="af"/>
    <w:rsid w:val="00AB1C36"/>
    <w:rPr>
      <w:rFonts w:ascii="Times New Roman" w:eastAsia="Times New Roman" w:hAnsi="Times New Roman" w:cs="Times New Roman"/>
      <w:sz w:val="19"/>
      <w:szCs w:val="19"/>
      <w:shd w:val="clear" w:color="auto" w:fill="FFFFFF"/>
    </w:rPr>
  </w:style>
  <w:style w:type="character" w:customStyle="1" w:styleId="af0">
    <w:name w:val="Другое_"/>
    <w:basedOn w:val="a0"/>
    <w:link w:val="af1"/>
    <w:rsid w:val="00AB1C36"/>
    <w:rPr>
      <w:rFonts w:ascii="Times New Roman" w:eastAsia="Times New Roman" w:hAnsi="Times New Roman" w:cs="Times New Roman"/>
      <w:shd w:val="clear" w:color="auto" w:fill="FFFFFF"/>
    </w:rPr>
  </w:style>
  <w:style w:type="paragraph" w:customStyle="1" w:styleId="af">
    <w:name w:val="Сноска"/>
    <w:basedOn w:val="a"/>
    <w:link w:val="ae"/>
    <w:rsid w:val="00AB1C36"/>
    <w:pPr>
      <w:widowControl w:val="0"/>
      <w:shd w:val="clear" w:color="auto" w:fill="FFFFFF"/>
      <w:spacing w:after="0" w:line="240" w:lineRule="auto"/>
      <w:ind w:firstLine="710"/>
    </w:pPr>
    <w:rPr>
      <w:rFonts w:ascii="Times New Roman" w:eastAsia="Times New Roman" w:hAnsi="Times New Roman" w:cs="Times New Roman"/>
      <w:sz w:val="19"/>
      <w:szCs w:val="19"/>
    </w:rPr>
  </w:style>
  <w:style w:type="paragraph" w:customStyle="1" w:styleId="af1">
    <w:name w:val="Другое"/>
    <w:basedOn w:val="a"/>
    <w:link w:val="af0"/>
    <w:rsid w:val="00AB1C36"/>
    <w:pPr>
      <w:widowControl w:val="0"/>
      <w:shd w:val="clear" w:color="auto" w:fill="FFFFFF"/>
      <w:spacing w:after="0" w:line="257" w:lineRule="auto"/>
      <w:ind w:firstLine="140"/>
    </w:pPr>
    <w:rPr>
      <w:rFonts w:ascii="Times New Roman" w:eastAsia="Times New Roman" w:hAnsi="Times New Roman" w:cs="Times New Roman"/>
    </w:rPr>
  </w:style>
  <w:style w:type="character" w:customStyle="1" w:styleId="5">
    <w:name w:val="Основной текст (5)_"/>
    <w:basedOn w:val="a0"/>
    <w:link w:val="50"/>
    <w:rsid w:val="00C222FD"/>
    <w:rPr>
      <w:rFonts w:ascii="Times New Roman" w:eastAsia="Times New Roman" w:hAnsi="Times New Roman" w:cs="Times New Roman"/>
      <w:sz w:val="13"/>
      <w:szCs w:val="13"/>
    </w:rPr>
  </w:style>
  <w:style w:type="paragraph" w:customStyle="1" w:styleId="50">
    <w:name w:val="Основной текст (5)"/>
    <w:basedOn w:val="a"/>
    <w:link w:val="5"/>
    <w:rsid w:val="00C222FD"/>
    <w:pPr>
      <w:widowControl w:val="0"/>
      <w:spacing w:after="0" w:line="240" w:lineRule="auto"/>
      <w:jc w:val="center"/>
    </w:pPr>
    <w:rPr>
      <w:rFonts w:ascii="Times New Roman" w:eastAsia="Times New Roman" w:hAnsi="Times New Roman" w:cs="Times New Roman"/>
      <w:sz w:val="13"/>
      <w:szCs w:val="13"/>
    </w:rPr>
  </w:style>
  <w:style w:type="character" w:customStyle="1" w:styleId="212pt">
    <w:name w:val="Основной текст (2) + 12 pt"/>
    <w:basedOn w:val="2"/>
    <w:rsid w:val="00B4266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
    <w:basedOn w:val="2"/>
    <w:rsid w:val="00DF06F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
    <w:name w:val="Основной текст (2) + 11 pt"/>
    <w:basedOn w:val="2"/>
    <w:rsid w:val="006A4BE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2">
    <w:name w:val="Основной текст_"/>
    <w:basedOn w:val="a0"/>
    <w:link w:val="10"/>
    <w:rsid w:val="00E24730"/>
    <w:rPr>
      <w:rFonts w:ascii="Times New Roman" w:eastAsia="Times New Roman" w:hAnsi="Times New Roman" w:cs="Times New Roman"/>
      <w:shd w:val="clear" w:color="auto" w:fill="FFFFFF"/>
    </w:rPr>
  </w:style>
  <w:style w:type="paragraph" w:customStyle="1" w:styleId="10">
    <w:name w:val="Основной текст1"/>
    <w:basedOn w:val="a"/>
    <w:link w:val="af2"/>
    <w:rsid w:val="00E24730"/>
    <w:pPr>
      <w:widowControl w:val="0"/>
      <w:shd w:val="clear" w:color="auto" w:fill="FFFFFF"/>
      <w:spacing w:after="140" w:line="264" w:lineRule="auto"/>
      <w:ind w:firstLine="360"/>
    </w:pPr>
    <w:rPr>
      <w:rFonts w:ascii="Times New Roman" w:eastAsia="Times New Roman" w:hAnsi="Times New Roman" w:cs="Times New Roman"/>
    </w:rPr>
  </w:style>
  <w:style w:type="character" w:customStyle="1" w:styleId="2105pt">
    <w:name w:val="Основной текст (2) + 10;5 pt"/>
    <w:basedOn w:val="2"/>
    <w:rsid w:val="001A2E5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basedOn w:val="2"/>
    <w:rsid w:val="001A2E5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A35EFF"/>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A35EFF"/>
    <w:pPr>
      <w:widowControl w:val="0"/>
      <w:shd w:val="clear" w:color="auto" w:fill="FFFFFF"/>
      <w:spacing w:before="840" w:after="660" w:line="0" w:lineRule="atLeast"/>
      <w:jc w:val="both"/>
    </w:pPr>
    <w:rPr>
      <w:rFonts w:ascii="Times New Roman" w:eastAsia="Times New Roman" w:hAnsi="Times New Roman" w:cs="Times New Roman"/>
      <w:sz w:val="21"/>
      <w:szCs w:val="21"/>
    </w:rPr>
  </w:style>
  <w:style w:type="character" w:customStyle="1" w:styleId="6Exact">
    <w:name w:val="Основной текст (6) Exact"/>
    <w:basedOn w:val="a0"/>
    <w:rsid w:val="0027459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link w:val="7"/>
    <w:rsid w:val="0027459B"/>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7459B"/>
    <w:rPr>
      <w:rFonts w:ascii="Times New Roman" w:eastAsia="Times New Roman" w:hAnsi="Times New Roman" w:cs="Times New Roman"/>
      <w:shd w:val="clear" w:color="auto" w:fill="FFFFFF"/>
    </w:rPr>
  </w:style>
  <w:style w:type="paragraph" w:customStyle="1" w:styleId="60">
    <w:name w:val="Основной текст (6)"/>
    <w:basedOn w:val="a"/>
    <w:link w:val="6"/>
    <w:rsid w:val="0027459B"/>
    <w:pPr>
      <w:widowControl w:val="0"/>
      <w:shd w:val="clear" w:color="auto" w:fill="FFFFFF"/>
      <w:spacing w:after="0" w:line="0" w:lineRule="atLeast"/>
    </w:pPr>
    <w:rPr>
      <w:rFonts w:ascii="Times New Roman" w:eastAsia="Times New Roman" w:hAnsi="Times New Roman" w:cs="Times New Roman"/>
    </w:rPr>
  </w:style>
  <w:style w:type="paragraph" w:customStyle="1" w:styleId="7">
    <w:name w:val="Основной текст (7)"/>
    <w:basedOn w:val="a"/>
    <w:link w:val="7Exact"/>
    <w:rsid w:val="0027459B"/>
    <w:pPr>
      <w:widowControl w:val="0"/>
      <w:shd w:val="clear" w:color="auto" w:fill="FFFFFF"/>
      <w:spacing w:after="0" w:line="245" w:lineRule="exact"/>
      <w:jc w:val="both"/>
    </w:pPr>
    <w:rPr>
      <w:rFonts w:ascii="Times New Roman" w:eastAsia="Times New Roman" w:hAnsi="Times New Roman" w:cs="Times New Roman"/>
      <w:b/>
      <w:bCs/>
      <w:sz w:val="21"/>
      <w:szCs w:val="21"/>
    </w:rPr>
  </w:style>
  <w:style w:type="paragraph" w:customStyle="1" w:styleId="List2">
    <w:name w:val="List2"/>
    <w:basedOn w:val="a"/>
    <w:rsid w:val="004E60A0"/>
    <w:pPr>
      <w:numPr>
        <w:numId w:val="30"/>
      </w:numPr>
      <w:spacing w:after="0" w:line="240" w:lineRule="auto"/>
    </w:pPr>
    <w:rPr>
      <w:rFonts w:ascii="Times New Roman" w:eastAsia="Times New Roman" w:hAnsi="Times New Roman" w:cs="Times New Roman"/>
      <w:sz w:val="20"/>
      <w:szCs w:val="20"/>
    </w:rPr>
  </w:style>
  <w:style w:type="character" w:customStyle="1" w:styleId="11">
    <w:name w:val="Заголовок №1_"/>
    <w:basedOn w:val="a0"/>
    <w:link w:val="12"/>
    <w:rsid w:val="004C029D"/>
    <w:rPr>
      <w:rFonts w:ascii="Times New Roman" w:eastAsia="Times New Roman" w:hAnsi="Times New Roman" w:cs="Times New Roman"/>
      <w:shd w:val="clear" w:color="auto" w:fill="FFFFFF"/>
    </w:rPr>
  </w:style>
  <w:style w:type="paragraph" w:customStyle="1" w:styleId="12">
    <w:name w:val="Заголовок №1"/>
    <w:basedOn w:val="a"/>
    <w:link w:val="11"/>
    <w:rsid w:val="004C029D"/>
    <w:pPr>
      <w:widowControl w:val="0"/>
      <w:shd w:val="clear" w:color="auto" w:fill="FFFFFF"/>
      <w:spacing w:after="60" w:line="0" w:lineRule="atLeast"/>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0996">
      <w:bodyDiv w:val="1"/>
      <w:marLeft w:val="0"/>
      <w:marRight w:val="0"/>
      <w:marTop w:val="0"/>
      <w:marBottom w:val="0"/>
      <w:divBdr>
        <w:top w:val="none" w:sz="0" w:space="0" w:color="auto"/>
        <w:left w:val="none" w:sz="0" w:space="0" w:color="auto"/>
        <w:bottom w:val="none" w:sz="0" w:space="0" w:color="auto"/>
        <w:right w:val="none" w:sz="0" w:space="0" w:color="auto"/>
      </w:divBdr>
    </w:div>
    <w:div w:id="129327062">
      <w:bodyDiv w:val="1"/>
      <w:marLeft w:val="0"/>
      <w:marRight w:val="0"/>
      <w:marTop w:val="0"/>
      <w:marBottom w:val="0"/>
      <w:divBdr>
        <w:top w:val="none" w:sz="0" w:space="0" w:color="auto"/>
        <w:left w:val="none" w:sz="0" w:space="0" w:color="auto"/>
        <w:bottom w:val="none" w:sz="0" w:space="0" w:color="auto"/>
        <w:right w:val="none" w:sz="0" w:space="0" w:color="auto"/>
      </w:divBdr>
    </w:div>
    <w:div w:id="257180556">
      <w:bodyDiv w:val="1"/>
      <w:marLeft w:val="0"/>
      <w:marRight w:val="0"/>
      <w:marTop w:val="0"/>
      <w:marBottom w:val="0"/>
      <w:divBdr>
        <w:top w:val="none" w:sz="0" w:space="0" w:color="auto"/>
        <w:left w:val="none" w:sz="0" w:space="0" w:color="auto"/>
        <w:bottom w:val="none" w:sz="0" w:space="0" w:color="auto"/>
        <w:right w:val="none" w:sz="0" w:space="0" w:color="auto"/>
      </w:divBdr>
    </w:div>
    <w:div w:id="301428287">
      <w:bodyDiv w:val="1"/>
      <w:marLeft w:val="0"/>
      <w:marRight w:val="0"/>
      <w:marTop w:val="0"/>
      <w:marBottom w:val="0"/>
      <w:divBdr>
        <w:top w:val="none" w:sz="0" w:space="0" w:color="auto"/>
        <w:left w:val="none" w:sz="0" w:space="0" w:color="auto"/>
        <w:bottom w:val="none" w:sz="0" w:space="0" w:color="auto"/>
        <w:right w:val="none" w:sz="0" w:space="0" w:color="auto"/>
      </w:divBdr>
      <w:divsChild>
        <w:div w:id="335036155">
          <w:marLeft w:val="0"/>
          <w:marRight w:val="0"/>
          <w:marTop w:val="0"/>
          <w:marBottom w:val="0"/>
          <w:divBdr>
            <w:top w:val="none" w:sz="0" w:space="0" w:color="auto"/>
            <w:left w:val="none" w:sz="0" w:space="0" w:color="auto"/>
            <w:bottom w:val="none" w:sz="0" w:space="0" w:color="auto"/>
            <w:right w:val="none" w:sz="0" w:space="0" w:color="auto"/>
          </w:divBdr>
        </w:div>
        <w:div w:id="1185482496">
          <w:marLeft w:val="0"/>
          <w:marRight w:val="0"/>
          <w:marTop w:val="0"/>
          <w:marBottom w:val="0"/>
          <w:divBdr>
            <w:top w:val="none" w:sz="0" w:space="0" w:color="auto"/>
            <w:left w:val="none" w:sz="0" w:space="0" w:color="auto"/>
            <w:bottom w:val="none" w:sz="0" w:space="0" w:color="auto"/>
            <w:right w:val="none" w:sz="0" w:space="0" w:color="auto"/>
          </w:divBdr>
        </w:div>
      </w:divsChild>
    </w:div>
    <w:div w:id="361170592">
      <w:bodyDiv w:val="1"/>
      <w:marLeft w:val="0"/>
      <w:marRight w:val="0"/>
      <w:marTop w:val="0"/>
      <w:marBottom w:val="0"/>
      <w:divBdr>
        <w:top w:val="none" w:sz="0" w:space="0" w:color="auto"/>
        <w:left w:val="none" w:sz="0" w:space="0" w:color="auto"/>
        <w:bottom w:val="none" w:sz="0" w:space="0" w:color="auto"/>
        <w:right w:val="none" w:sz="0" w:space="0" w:color="auto"/>
      </w:divBdr>
    </w:div>
    <w:div w:id="446049811">
      <w:bodyDiv w:val="1"/>
      <w:marLeft w:val="0"/>
      <w:marRight w:val="0"/>
      <w:marTop w:val="0"/>
      <w:marBottom w:val="0"/>
      <w:divBdr>
        <w:top w:val="none" w:sz="0" w:space="0" w:color="auto"/>
        <w:left w:val="none" w:sz="0" w:space="0" w:color="auto"/>
        <w:bottom w:val="none" w:sz="0" w:space="0" w:color="auto"/>
        <w:right w:val="none" w:sz="0" w:space="0" w:color="auto"/>
      </w:divBdr>
    </w:div>
    <w:div w:id="501900000">
      <w:bodyDiv w:val="1"/>
      <w:marLeft w:val="0"/>
      <w:marRight w:val="0"/>
      <w:marTop w:val="0"/>
      <w:marBottom w:val="0"/>
      <w:divBdr>
        <w:top w:val="none" w:sz="0" w:space="0" w:color="auto"/>
        <w:left w:val="none" w:sz="0" w:space="0" w:color="auto"/>
        <w:bottom w:val="none" w:sz="0" w:space="0" w:color="auto"/>
        <w:right w:val="none" w:sz="0" w:space="0" w:color="auto"/>
      </w:divBdr>
    </w:div>
    <w:div w:id="631248797">
      <w:bodyDiv w:val="1"/>
      <w:marLeft w:val="0"/>
      <w:marRight w:val="0"/>
      <w:marTop w:val="0"/>
      <w:marBottom w:val="0"/>
      <w:divBdr>
        <w:top w:val="none" w:sz="0" w:space="0" w:color="auto"/>
        <w:left w:val="none" w:sz="0" w:space="0" w:color="auto"/>
        <w:bottom w:val="none" w:sz="0" w:space="0" w:color="auto"/>
        <w:right w:val="none" w:sz="0" w:space="0" w:color="auto"/>
      </w:divBdr>
    </w:div>
    <w:div w:id="765273307">
      <w:bodyDiv w:val="1"/>
      <w:marLeft w:val="0"/>
      <w:marRight w:val="0"/>
      <w:marTop w:val="0"/>
      <w:marBottom w:val="0"/>
      <w:divBdr>
        <w:top w:val="none" w:sz="0" w:space="0" w:color="auto"/>
        <w:left w:val="none" w:sz="0" w:space="0" w:color="auto"/>
        <w:bottom w:val="none" w:sz="0" w:space="0" w:color="auto"/>
        <w:right w:val="none" w:sz="0" w:space="0" w:color="auto"/>
      </w:divBdr>
    </w:div>
    <w:div w:id="867907846">
      <w:bodyDiv w:val="1"/>
      <w:marLeft w:val="0"/>
      <w:marRight w:val="0"/>
      <w:marTop w:val="0"/>
      <w:marBottom w:val="0"/>
      <w:divBdr>
        <w:top w:val="none" w:sz="0" w:space="0" w:color="auto"/>
        <w:left w:val="none" w:sz="0" w:space="0" w:color="auto"/>
        <w:bottom w:val="none" w:sz="0" w:space="0" w:color="auto"/>
        <w:right w:val="none" w:sz="0" w:space="0" w:color="auto"/>
      </w:divBdr>
    </w:div>
    <w:div w:id="872352609">
      <w:bodyDiv w:val="1"/>
      <w:marLeft w:val="0"/>
      <w:marRight w:val="0"/>
      <w:marTop w:val="0"/>
      <w:marBottom w:val="0"/>
      <w:divBdr>
        <w:top w:val="none" w:sz="0" w:space="0" w:color="auto"/>
        <w:left w:val="none" w:sz="0" w:space="0" w:color="auto"/>
        <w:bottom w:val="none" w:sz="0" w:space="0" w:color="auto"/>
        <w:right w:val="none" w:sz="0" w:space="0" w:color="auto"/>
      </w:divBdr>
    </w:div>
    <w:div w:id="1004362923">
      <w:bodyDiv w:val="1"/>
      <w:marLeft w:val="0"/>
      <w:marRight w:val="0"/>
      <w:marTop w:val="0"/>
      <w:marBottom w:val="0"/>
      <w:divBdr>
        <w:top w:val="none" w:sz="0" w:space="0" w:color="auto"/>
        <w:left w:val="none" w:sz="0" w:space="0" w:color="auto"/>
        <w:bottom w:val="none" w:sz="0" w:space="0" w:color="auto"/>
        <w:right w:val="none" w:sz="0" w:space="0" w:color="auto"/>
      </w:divBdr>
    </w:div>
    <w:div w:id="1137722785">
      <w:bodyDiv w:val="1"/>
      <w:marLeft w:val="0"/>
      <w:marRight w:val="0"/>
      <w:marTop w:val="0"/>
      <w:marBottom w:val="0"/>
      <w:divBdr>
        <w:top w:val="none" w:sz="0" w:space="0" w:color="auto"/>
        <w:left w:val="none" w:sz="0" w:space="0" w:color="auto"/>
        <w:bottom w:val="none" w:sz="0" w:space="0" w:color="auto"/>
        <w:right w:val="none" w:sz="0" w:space="0" w:color="auto"/>
      </w:divBdr>
    </w:div>
    <w:div w:id="1397320920">
      <w:bodyDiv w:val="1"/>
      <w:marLeft w:val="0"/>
      <w:marRight w:val="0"/>
      <w:marTop w:val="0"/>
      <w:marBottom w:val="0"/>
      <w:divBdr>
        <w:top w:val="none" w:sz="0" w:space="0" w:color="auto"/>
        <w:left w:val="none" w:sz="0" w:space="0" w:color="auto"/>
        <w:bottom w:val="none" w:sz="0" w:space="0" w:color="auto"/>
        <w:right w:val="none" w:sz="0" w:space="0" w:color="auto"/>
      </w:divBdr>
    </w:div>
    <w:div w:id="1418747258">
      <w:bodyDiv w:val="1"/>
      <w:marLeft w:val="0"/>
      <w:marRight w:val="0"/>
      <w:marTop w:val="0"/>
      <w:marBottom w:val="0"/>
      <w:divBdr>
        <w:top w:val="none" w:sz="0" w:space="0" w:color="auto"/>
        <w:left w:val="none" w:sz="0" w:space="0" w:color="auto"/>
        <w:bottom w:val="none" w:sz="0" w:space="0" w:color="auto"/>
        <w:right w:val="none" w:sz="0" w:space="0" w:color="auto"/>
      </w:divBdr>
    </w:div>
    <w:div w:id="1424103787">
      <w:bodyDiv w:val="1"/>
      <w:marLeft w:val="0"/>
      <w:marRight w:val="0"/>
      <w:marTop w:val="0"/>
      <w:marBottom w:val="0"/>
      <w:divBdr>
        <w:top w:val="none" w:sz="0" w:space="0" w:color="auto"/>
        <w:left w:val="none" w:sz="0" w:space="0" w:color="auto"/>
        <w:bottom w:val="none" w:sz="0" w:space="0" w:color="auto"/>
        <w:right w:val="none" w:sz="0" w:space="0" w:color="auto"/>
      </w:divBdr>
    </w:div>
    <w:div w:id="1471171348">
      <w:bodyDiv w:val="1"/>
      <w:marLeft w:val="0"/>
      <w:marRight w:val="0"/>
      <w:marTop w:val="0"/>
      <w:marBottom w:val="0"/>
      <w:divBdr>
        <w:top w:val="none" w:sz="0" w:space="0" w:color="auto"/>
        <w:left w:val="none" w:sz="0" w:space="0" w:color="auto"/>
        <w:bottom w:val="none" w:sz="0" w:space="0" w:color="auto"/>
        <w:right w:val="none" w:sz="0" w:space="0" w:color="auto"/>
      </w:divBdr>
    </w:div>
    <w:div w:id="1501892586">
      <w:bodyDiv w:val="1"/>
      <w:marLeft w:val="0"/>
      <w:marRight w:val="0"/>
      <w:marTop w:val="0"/>
      <w:marBottom w:val="0"/>
      <w:divBdr>
        <w:top w:val="none" w:sz="0" w:space="0" w:color="auto"/>
        <w:left w:val="none" w:sz="0" w:space="0" w:color="auto"/>
        <w:bottom w:val="none" w:sz="0" w:space="0" w:color="auto"/>
        <w:right w:val="none" w:sz="0" w:space="0" w:color="auto"/>
      </w:divBdr>
    </w:div>
    <w:div w:id="1604528443">
      <w:bodyDiv w:val="1"/>
      <w:marLeft w:val="0"/>
      <w:marRight w:val="0"/>
      <w:marTop w:val="0"/>
      <w:marBottom w:val="0"/>
      <w:divBdr>
        <w:top w:val="none" w:sz="0" w:space="0" w:color="auto"/>
        <w:left w:val="none" w:sz="0" w:space="0" w:color="auto"/>
        <w:bottom w:val="none" w:sz="0" w:space="0" w:color="auto"/>
        <w:right w:val="none" w:sz="0" w:space="0" w:color="auto"/>
      </w:divBdr>
    </w:div>
    <w:div w:id="1633825232">
      <w:bodyDiv w:val="1"/>
      <w:marLeft w:val="0"/>
      <w:marRight w:val="0"/>
      <w:marTop w:val="0"/>
      <w:marBottom w:val="0"/>
      <w:divBdr>
        <w:top w:val="none" w:sz="0" w:space="0" w:color="auto"/>
        <w:left w:val="none" w:sz="0" w:space="0" w:color="auto"/>
        <w:bottom w:val="none" w:sz="0" w:space="0" w:color="auto"/>
        <w:right w:val="none" w:sz="0" w:space="0" w:color="auto"/>
      </w:divBdr>
    </w:div>
    <w:div w:id="1645819455">
      <w:bodyDiv w:val="1"/>
      <w:marLeft w:val="0"/>
      <w:marRight w:val="0"/>
      <w:marTop w:val="0"/>
      <w:marBottom w:val="0"/>
      <w:divBdr>
        <w:top w:val="none" w:sz="0" w:space="0" w:color="auto"/>
        <w:left w:val="none" w:sz="0" w:space="0" w:color="auto"/>
        <w:bottom w:val="none" w:sz="0" w:space="0" w:color="auto"/>
        <w:right w:val="none" w:sz="0" w:space="0" w:color="auto"/>
      </w:divBdr>
    </w:div>
    <w:div w:id="1831408352">
      <w:bodyDiv w:val="1"/>
      <w:marLeft w:val="0"/>
      <w:marRight w:val="0"/>
      <w:marTop w:val="0"/>
      <w:marBottom w:val="0"/>
      <w:divBdr>
        <w:top w:val="none" w:sz="0" w:space="0" w:color="auto"/>
        <w:left w:val="none" w:sz="0" w:space="0" w:color="auto"/>
        <w:bottom w:val="none" w:sz="0" w:space="0" w:color="auto"/>
        <w:right w:val="none" w:sz="0" w:space="0" w:color="auto"/>
      </w:divBdr>
    </w:div>
    <w:div w:id="2013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www.rts-tender.ru/" TargetMode="External"/><Relationship Id="rId39"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www.rts-tender.ru/" TargetMode="External"/><Relationship Id="rId42" Type="http://schemas.openxmlformats.org/officeDocument/2006/relationships/hyperlink" Target="https://base.garant.ru/12184522/741609f9002bd54a24e5c49cb5af953b/"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33" Type="http://schemas.openxmlformats.org/officeDocument/2006/relationships/hyperlink" Target="http://www.rts-tender.ru/" TargetMode="External"/><Relationship Id="rId38" Type="http://schemas.openxmlformats.org/officeDocument/2006/relationships/hyperlink" Target="http://www.rts-tender.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ockastate@yandex.ru"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41" Type="http://schemas.openxmlformats.org/officeDocument/2006/relationships/hyperlink" Target="https://base.garant.ru/71207346/e468411a26d78c761b43e3b23b810c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http://www.rts-tender.ru/" TargetMode="External"/><Relationship Id="rId37" Type="http://schemas.openxmlformats.org/officeDocument/2006/relationships/hyperlink" Target="http://www.rts-tender.ru/" TargetMode="External"/><Relationship Id="rId40" Type="http://schemas.openxmlformats.org/officeDocument/2006/relationships/hyperlink" Target="http://www.rts-tender.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u50konfiskat@rosim.ru" TargetMode="External"/><Relationship Id="rId23" Type="http://schemas.openxmlformats.org/officeDocument/2006/relationships/hyperlink" Target="http://www.rts-tender.ru/" TargetMode="External"/><Relationship Id="rId28" Type="http://schemas.openxmlformats.org/officeDocument/2006/relationships/hyperlink" Target="http://www.rts-tender.ru/" TargetMode="External"/><Relationship Id="rId36"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4" Type="http://schemas.openxmlformats.org/officeDocument/2006/relationships/hyperlink" Target="mailto:stockastate@yandex.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u50.rosim.ru" TargetMode="External"/><Relationship Id="rId22" Type="http://schemas.openxmlformats.org/officeDocument/2006/relationships/hyperlink" Target="http://www.rts-tender.ru/" TargetMode="External"/><Relationship Id="rId27" Type="http://schemas.openxmlformats.org/officeDocument/2006/relationships/hyperlink" Target="http://www.rts-tender.ru/" TargetMode="External"/><Relationship Id="rId30" Type="http://schemas.openxmlformats.org/officeDocument/2006/relationships/hyperlink" Target="http://www.rts-tender.ru/" TargetMode="External"/><Relationship Id="rId35" Type="http://schemas.openxmlformats.org/officeDocument/2006/relationships/hyperlink" Target="http://www.rts-tender.ru/" TargetMode="External"/><Relationship Id="rId43" Type="http://schemas.openxmlformats.org/officeDocument/2006/relationships/hyperlink" Target="https://www.rts-tender.ru/platform-rules/platform-property-s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D7D87-A20E-4118-80A4-42F4BF6C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TGrebennikova</dc:creator>
  <cp:lastModifiedBy>2</cp:lastModifiedBy>
  <cp:revision>3</cp:revision>
  <cp:lastPrinted>2018-04-02T11:07:00Z</cp:lastPrinted>
  <dcterms:created xsi:type="dcterms:W3CDTF">2023-03-17T07:44:00Z</dcterms:created>
  <dcterms:modified xsi:type="dcterms:W3CDTF">2023-03-17T08:19:00Z</dcterms:modified>
</cp:coreProperties>
</file>